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Fransa vize başvurusu yaparken 18 yaşından küçük çocuğunuzun seyahati için noter onaylı bir muvafakatname hazırlamanız gerekmektedir. İşte size bir örnek: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Adı Soyadı: Çocuğumuzun Doğum Tarihi ve Yeri: Çocuğumuzun T.C. Kimlik Numarası: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Anne Adı Soyadı: Anne T.C. Kimlik Numarası: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Baba Adı Soyadı: Baba T.C. Kimlik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(Çocuğun anne ve babası ayrı ise velayet kimde ise onun bilgileri yazılır)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(Başlangıç Tarihi) – (Bitiş Tarihi) tarihleri arasında Fransa'ya seyahat etmesine izin veriyoruz.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Seyahat esnasında çocuğumuzun her türlü bakım ve masraflarını karşılamayı taahhüt ederiz.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Anne İmza: Baba 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noter huzurunda imzalanmalıdır.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ayrı ise, çocuğun velayetini elinde bulunduran ebeveynin muvafakatı yeterlidir. Ancak, diğer ebeveynin de imzası olması tavsiye edilir.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çocuk sadece bir ebeveynle seyahat ediyorsa, seyahat etmeyen ebeveynin muvafakatnamesi gereklidir.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seyahat tarihleri ve gidilecek ülke açıkça belirtilmelidir.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Fransa vizesi için gerekli diğer belgeler hakkında bilgi almak için Fransa Konsolosluğu'nun web sitesini veya vize başvuru merkezlerini ziyaret edebilirsiniz.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örneği, başvurduğunuz vize merkezine göre değişiklik gösterebilir. Bu nedenle, başvurudan önce doğru formatı teyit etmeniz önemlidir.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