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İŞE GEÇ KALMA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Adı/Unvanı: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İşyeri Adı/Adresi: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Çalışan:</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Görevi:</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Geç Kalma Bilgileri:</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Geç Kalınan Tarih(ler):</w:t>
      </w:r>
      <w:r w:rsidDel="00000000" w:rsidR="00000000" w:rsidRPr="00000000">
        <w:rPr>
          <w:color w:val="1f1f1f"/>
          <w:rtl w:val="0"/>
        </w:rPr>
        <w:t xml:space="preserve"> (Tekrarlanan geç kalmalar için tüm tarihler listelenir)</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Mesai Başlama Saati:</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İşe Geliş Saati:</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Geç Kalınan Süre:</w:t>
      </w:r>
      <w:r w:rsidDel="00000000" w:rsidR="00000000" w:rsidRPr="00000000">
        <w:rPr>
          <w:color w:val="1f1f1f"/>
          <w:rtl w:val="0"/>
        </w:rPr>
        <w:t xml:space="preserve"> (Saat ve dakika olarak belirtilir.)</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Geç Kalma Nedeni:</w:t>
      </w:r>
      <w:r w:rsidDel="00000000" w:rsidR="00000000" w:rsidRPr="00000000">
        <w:rPr>
          <w:color w:val="1f1f1f"/>
          <w:rtl w:val="0"/>
        </w:rPr>
        <w:t xml:space="preserve"> (Çalışanın beyanı veya işverenin tespiti)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Çalışanın Açıklaması:</w:t>
      </w:r>
      <w:r w:rsidDel="00000000" w:rsidR="00000000" w:rsidRPr="00000000">
        <w:rPr>
          <w:color w:val="1f1f1f"/>
          <w:rtl w:val="0"/>
        </w:rPr>
        <w:t xml:space="preserve"> (Çalışan, geç kalma nedenini açıklar. Mazeret sunabilir veya durumu kabul edebilir.)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İşverenin Değerlendirmesi ve Uyarısı:</w:t>
      </w:r>
      <w:r w:rsidDel="00000000" w:rsidR="00000000" w:rsidRPr="00000000">
        <w:rPr>
          <w:color w:val="1f1f1f"/>
          <w:rtl w:val="0"/>
        </w:rPr>
        <w:t xml:space="preserve"> (İşveren, çalışanın açıklamasını değerlendirir ve tutumunu belirtir. Gerekirse sözlü veya yazılı uyarı yapılır ve bu tutanağa kaydedilir.)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Tanıklar:</w:t>
      </w:r>
      <w:r w:rsidDel="00000000" w:rsidR="00000000" w:rsidRPr="00000000">
        <w:rPr>
          <w:color w:val="1f1f1f"/>
          <w:rtl w:val="0"/>
        </w:rPr>
        <w:t xml:space="preserve"> (Varsa geç kalma durumuna tanık olan kişilerin adı, soyadı ve imzaları alınır.)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(1):</w:t>
      </w:r>
      <w:r w:rsidDel="00000000" w:rsidR="00000000" w:rsidRPr="00000000">
        <w:rPr>
          <w:color w:val="1f1f1f"/>
          <w:rtl w:val="0"/>
        </w:rPr>
        <w:t xml:space="preserve"> (İmza)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 (2):</w:t>
      </w:r>
      <w:r w:rsidDel="00000000" w:rsidR="00000000" w:rsidRPr="00000000">
        <w:rPr>
          <w:color w:val="1f1f1f"/>
          <w:rtl w:val="0"/>
        </w:rPr>
        <w:t xml:space="preserve"> (İmza)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geç kalma durumu veya işverenin değerlendirmesi ile ilgili ek bilgiler veya açıklamalar buraya yazılır.)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İşveren/İşveren Vekili: (İmza)</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İş Kanunu ve ilgili mevzuat hükümlerine uygun olarak düzenlenmelidir.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ve eksiksiz olmalıdır.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Geç kalınan tarih, mesai başlama saati, işe geliş saati ve geç kalınan süre net bir şekilde belirtilmelidir.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Çalışanın geç kalma nedeni ve işverenin değerlendirmesi açıkça ifade edilmelidir.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işveren/işveren vekili hem de çalışan tarafından imzalanmalıdır.</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tanıkların da imzası alınmalıdır.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Geç kalma tutanağı, bir çalışanın işbaşı saatinden sonra işe gelmesi durumunda düzenlenir. Bu tutanak, işverenin işçiyi uyarması, iş disiplinini sağlaması ve ileride doğabilecek sorunları önlemesi amacıyla kullanılır. İş Kanunu'na göre, sürekli ve mazeretsiz olarak geç kalan işçinin iş akdi feshedilebilir.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