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[Gelen Yazının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[Gelen 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[Gelen Yazıyı Gönderen 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[Gelen Yazıyı Gönderen 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[Gelen Yazının Tarih ve Sayısı]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kayıtlı yazınızda belirtilen [Gelen Yazının Konusu] hususunda aşağıdaki bilgileri sunarız: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[Gelen Yazıya Verilecek Cevap ve Açıklamalar]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cevap yazısı örneği genel bir format olup, gelen yazının içeriğine ve kurumunuzun yazışma usullerine göre değişiklik gösterebilir.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Gelen yazının tarih ve sayısını doğru bir şekilde belirtmek önemlidir.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Gelen yazıda sorulan sorulara veya talep edilen bilgilere açık ve net bir şekilde cevap verilmelidir.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ek belgeler de cevaba eklenebilir.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