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[BİRİM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Giyim Yardımı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[İLİŞKİN BİRİM/KİŞİ]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 yılı giyim yardımı ödemeleri, Hazine ve Maliye Bakanlığı'nın ilgili genelgesi doğrultusunda aşağıdaki şekilde yapılacaktır: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Tutarı: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 başına net: [Tutar] TL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Tarihi: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personelin maaş hesaplarına [Tarih] tarihinde yatırılacaktır.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[Giyim yardımı almaya hak kazanan personel kategorileri]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 Dışında Olanlar: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[Giyim yardımı almaya hak kazanamayan personel kategorileri]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ilgili mevzuat hükümlerine göre yapılacaktır.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değişiklik durumunda, ilgili birimler bilgilendirilecektir.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Unvanı]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Kaşesi ve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Hazine ve Maliye Bakanlığı'nın ilgili genelgesi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yazı sadece bir örnektir. Gerçek ödeme tutarı, tarihi ve kapsamı, ilgili resmi yazılarda belirtilen şekilde olacaktır. Lütfen resmi yazıları takip ediniz.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