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Gizlilik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AÇIKLAYAN TARAF:</w:t>
      </w:r>
      <w:r w:rsidDel="00000000" w:rsidR="00000000" w:rsidRPr="00000000">
        <w:rPr>
          <w:color w:val="1f1f1f"/>
          <w:rtl w:val="0"/>
        </w:rPr>
        <w:t xml:space="preserve"> [Açıklayan Tarafın Adı/Şirket Adı]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[Açıklayan Tarafın Adresi]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[Açıklayan Tarafın Telefon Numarası]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[Açıklayan Tarafın E-posta Adresi]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[Açıklayan Taraf Yetkilisi Adı Soyadı ve Ünvanı]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ALAN TARAF:</w:t>
      </w:r>
      <w:r w:rsidDel="00000000" w:rsidR="00000000" w:rsidRPr="00000000">
        <w:rPr>
          <w:color w:val="1f1f1f"/>
          <w:rtl w:val="0"/>
        </w:rPr>
        <w:t xml:space="preserve"> [Alan Tarafın Adı/Şirket Adı]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[Alan Tarafın Adresi]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[Alan Tarafın Telefon Numarası]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[Alan Tarafın E-posta Adresi]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[Alan Taraf Yetkilisi Adı Soyadı ve Ünvanı]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GİZLİ BİLGİNİN TANIMI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"Gizli Bilgi", taraflar arasında sözlü, yazılı, elektronik veya herhangi bir şekilde paylaşılan ve aşağıdakileri içeren, ancak bunlarla sınırlı olmayan her türlü bilgiyi ifade eder: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Ticari sırlar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bilgileri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Finansal bilgiler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bilgiler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Üretim yöntemleri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Pazarlama stratejileri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planları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Sözleşmeler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gizli veya özel bilgiler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GİZLİLİK YÜKÜMLÜLÜĞÜ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Alan Taraf, Gizli Bilgi'yi sadece [Açıklama Amacı] için kullanacağını ve bu bilgileri üçüncü kişilere açıklamayacağını kabul ve taahhüt eder.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Alan Taraf, Gizli Bilgi'nin korunması için gerekli tüm önlemleri alacağını ve bu bilgilerin sadece yetkili personel tarafından ve sadece işbu Sözleşme kapsamındaki amaçlarla kullanılmasını sağlayacağını taahhüt eder.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İSTİSNALAR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Aşağıdaki durumlarda Gizli Bilgi'nin açıklanması, gizlilik yükümlülüğünü ihlal etmez: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 Bilgi, Alan Taraf tarafından, Açıklayan Taraf'tan alınmadan önce biliniyorsa veya kamuya mal olmuşsa.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 Bilgi, Alan Taraf'ın kusuru olmaksızın üçüncü bir şahıs tarafından yasal olarak elde edilmişse.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 Bilgi, Alan Taraf tarafından, Açıklayan Taraf'tan alınan bilgilerden bağımsız olarak geliştirilmişse.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 Bilgi, kanun, yönetmelik veya mahkeme kararı gereği açıklanması zorunlu ise.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SÖZLEŞMENİN SÜRESİ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imza tarihinden itibaren yürürlüğe girer ve [Süre] yıl boyunca geçerlidir. Sözleşme süresinin sonunda, gizlilik yükümlülüğü [Süre] yıl daha devam edecektir.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İHLAL HALİNDE ÇÖZÜM YOLLARI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Sözleşme'nin herhangi bir hükmünün ihlali durumunda, ihlal eden taraf, diğer tarafa uğrattığı zararı tazmin etmekle yükümlüdür.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Açıklayan Taraf, ihlal durumunda ayrıca, Alan Taraf aleyhine dava açma ve ihtiyati tedbir talep etme hakkına sahiptir.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AÇIKLAYAN TARAF ALAN TARAF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[Açıklayan Taraf Yetkilisi İmzası ve Kaşe] [Alan Taraf Yetkilisi İmzası ve Kaşe]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gizlilik sözleşmesidir. Gerçek bir sözleşme, tarafların özel ihtiyaçlarına ve paylaşılan bilginin niteliğine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