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GÖREVE GELMEME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Kurum:</w:t>
      </w:r>
      <w:r w:rsidDel="00000000" w:rsidR="00000000" w:rsidRPr="00000000">
        <w:rPr>
          <w:color w:val="1f1f1f"/>
          <w:rtl w:val="0"/>
        </w:rPr>
        <w:t xml:space="preserve"> (Kurumun Adı ve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Birim:</w:t>
      </w:r>
      <w:r w:rsidDel="00000000" w:rsidR="00000000" w:rsidRPr="00000000">
        <w:rPr>
          <w:color w:val="1f1f1f"/>
          <w:rtl w:val="0"/>
        </w:rPr>
        <w:t xml:space="preserve"> (Memurun Görev Yaptığı Birim)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Göreve Gelmeme Bilgileri: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Göreve Gelinmeyen Tarih(ler):</w:t>
      </w:r>
      <w:r w:rsidDel="00000000" w:rsidR="00000000" w:rsidRPr="00000000">
        <w:rPr>
          <w:color w:val="1f1f1f"/>
          <w:rtl w:val="0"/>
        </w:rPr>
        <w:t xml:space="preserve"> (Tek veya birden fazla tarih belirtilebilir)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 Başlama Saati: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Gelinmeyen Saat:</w:t>
      </w:r>
      <w:r w:rsidDel="00000000" w:rsidR="00000000" w:rsidRPr="00000000">
        <w:rPr>
          <w:color w:val="1f1f1f"/>
          <w:rtl w:val="0"/>
        </w:rPr>
        <w:t xml:space="preserve"> (Belirtilen tarihlerdeki görev saatleri)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Mazeret Durumu:</w:t>
      </w:r>
      <w:r w:rsidDel="00000000" w:rsidR="00000000" w:rsidRPr="00000000">
        <w:rPr>
          <w:color w:val="1f1f1f"/>
          <w:rtl w:val="0"/>
        </w:rPr>
        <w:t xml:space="preserve"> (Memurun göreve gelmemesine dair sunduğu belge veya beyan)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 Sunuldu mu?: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 Türü:</w:t>
      </w:r>
      <w:r w:rsidDel="00000000" w:rsidR="00000000" w:rsidRPr="00000000">
        <w:rPr>
          <w:color w:val="1f1f1f"/>
          <w:rtl w:val="0"/>
        </w:rPr>
        <w:t xml:space="preserve"> (Rapor, izin belgesi vb.)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(Memurun göreve gelmemesine dair beyanı)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 göreve gelmeme durumuna tanık olan kişilerin adı, soyadı ve imzaları alınır.)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(1):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(2):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göreve gelmeme durumu ile ilgili ek bilgiler veya açıklamalar buraya yazılır.)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(Adı Soyadı, Ünvanı, İmza)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Birim Amiri: (Adı Soyadı, Ünvanı, 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657 sayılı Devlet Memurları Kanunu ve ilgili mevzuat hükümlerine uygun olarak düzenlenmelidir.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Göreve gelinmeyen tarih(ler), görev başlama saati ve gelinmeyen saatler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Memurun mazereti varsa, belgelere dayandırılmalı ve tutanağa eklenmelidir.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tutanak düzenleyen kişi ve gerekirse birim amiri tarafından imzalanmalıdır.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Göreve gelmeme tutanağı, bir memurun izinsiz veya mazeretsiz olarak göreve gelmemesi durumunda düzenlenir. Bu tutanak, disiplin soruşturması başlatılması için gereklidir ve memurun disiplin cezası almasına neden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