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[İşverenin Unvanı] [İşverenin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Haklı Nedenle İş Sözleşmesinin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[İşe Başlama Tarihi] tarihinden itibaren işyerinizde [Görevi] olarak çalışmaktayım.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Ancak, son zamanlarda aşağıda belirtilen nedenlerle işyerinde çalışmamın benim için güçleştiğini ve iş sözleşmemi sürdürmemin imkansız hale geldiğini belirtmek isterim: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[Haklı Neden 1] (Örneğin: İşverenin İş Kanunu'na aykırı davranışı, işçinin sağlık sorunları, ücretlerin ödenmemesi vb.) [Haklı Neden 1]'in detaylı açıklaması ve gerekirse belge eklenebilir.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[Haklı Neden 2] (Varsa) [Haklı Neden 2]'nin detaylı açıklaması ve gerekirse belge eklenebilir. ...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4857 sayılı İş Kanunu'nun 24. maddesi gereğince, işçinin haklı bir nedenle derhal fesih hakkı bulunmaktadır.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Bu nedenle, işbu ihtarname ile iş sözleşmemi haklı nedenle feshettiğimi bildiririm.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akdimin feshi ile birlikte, kanunen hak kazandığım kıdem tazminatı, kullanmadığım yıllık izin ücretleri, fazla mesai ücretleri, ihbar tazminatı ve diğer tüm yasal haklarımın eksiksiz olarak hesaplanarak [Ödeme Tarihi] tarihine kadar tarafıma ödenmesini talep ederim.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Hakedişlerimin belirtilen süre içerisinde ödenmemesi halinde, yasal yollara başvurmaktan çekinmeyeceğimi bildiririm.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[Haklı Nedenlerle İlgili Belgeler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haklı nedenle fesih ihtarnamesi olup, hukuki danışmanlık yerine geçmez. İhtarname, kişisel durumunuza ve güncel mevzuata göre düzenlenmelidir.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Haklı nedenlerin somut ve objektif olması, işçinin iş sözleşmesini sürdürmesini imkansız hale getirmesi gerekmektedir.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göndermeden önce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