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Hasar Ödemesi Muvafakatnamesi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belirtilen şahıs/şirket, [Hasarı Karşılayan Kişi/Kurum Adı] tarafından [Hasar Tutarı] tutarındaki hasar ödemesinin yapılmasını kabul ettiğimi ve bu ödeme ile ilgili herhangi bir itirazımın olmadığını beyan ederim.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 Karşılayan Kişi/Kurum Bilgileri: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[Hasarı Karşılayan Kişi/Kurum Adı]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[Adres]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Bilgileri: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Tarihi: [Hasar Tarihi]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Nedeni: [Hasar Nedeni (Kaza, doğal afet vb.)]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Tutarı: [Hasar Tutarı]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 ile birlikte, [Hasarı Karşılayan Kişi/Kurum Adı]'na karşı hasar ile ilgili herhangi bir talepte bulunmayacağımı ve bu ödemenin hasarın tamamını karşıladığını kabul ve taahhüt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Soyadınız/Unvanınız]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[TC Kimlik Numaranız/Vergi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genel bir çerçeve sunmaktadır. Hasarın türüne, ödeme şekline ve ilgili taraflara göre detaylar değişebilir.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muvafakatnameyi imzalamadan önce bir avukata danışmanız önerilir.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