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BETON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Hazır Beton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 (Hazır Beton Firması):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[Satıcı Firmanın 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 Firmanın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 Firmanın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 Firmanın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[Alıcının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Satıcı'nın, Alıcı'ya aşağıda belirtilen miktar ve özelliklerde hazır beton ("Beton") satışı ve teslimatı ile ilgili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BETONUN ÖZELLİKLERİ VE MİKTARI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Sınıfı: [Beton Sınıfı (C16, C20, C25 vb.)]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Slump Değeri: [Slump Değeri (cm)]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Agrega Cinsi: [Agrega Cinsi (Kırma, dere, mıcır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[Beton Miktarı] m³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[Şantiye Adresi]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[Teslim Tarihi]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[Teslim Şekli (Transmikser, pompa vb.)]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Pompa Hizmeti: [Pompa Hizmeti Verilecek mi? (Evet/Hayır)] (Eğer evet ise, pompa ücreti ayrıca belirlenecektir.)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FİYAT VE ÖDEME KOŞULLARI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 (m³): [Birim Fiyat] TL (KDV dahil/hariç)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[Toplam Bedel] TL (KDV dahil/hariç)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(Peşin, vadeli, kredi kartı vb.)]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[Gecikme Faizi Oranı]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KALİTE VE DENETİM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Beton'un ilgili Türk Standartları'na (TS) uygunluğunu garanti eder.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Beton'un kalitesini denetleme hakkına sahiptir. Denetlemede uygunsuzluk tespit edilmesi halinde, Satıcı, Beton'u düzeltmekle veya değiştirmekle yükümlüdür.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Beton'u zamanında ve eksiksiz olarak teslim etmek.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Beton'un kalitesinden sorumlu olmak.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Alıcı'ya gerekli teknik bilgi ve desteği sağlamak.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Betonun döküleceği zemini hazır hale getirmek.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Beton pompası için gerekli alanı ve güvenliği sağlamak (eğer pompa hizmeti alınacaksa).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Beton bedelini kararlaştırılan süre ve şekilde ödemek.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MÜCBİR SEBEPLER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mücbir sebepler (doğal afet, savaş, grev, lokavt vb.) nedeniyle Sözleşme'deki yükümlülüklerini yerine getirememeleri halinde sorumlu tutulmayacaktır.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Yetkilisinin İmzası ve Kaşe] [Alıcı Yetkilisi İmzası ve Kaşe]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[Beton Teknik Şartnamesi]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[Teslimat Planı]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hazır beton satış sözleşmesidir. Gerçek bir sözleşme, tarafların özel ihtiyaçlarına ve projenin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