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DEVRİ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Adı] [Şirket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[Hisse Devri Tarihi] Tarihli Hisse Devri İşlemi Hakkında Bildirim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[Bugünün Tarihi]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[Şirket Adı] Yetkilileri,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[Hisse Devri Tarihi] tarihinde [Devredenin Adı Soyadı] ile aramızda imzalanan Hisse Devir Sözleşmesi ile [Şirket Adı] şirketindeki [Hisse Miktarı] adet hisseyi devraldığımı bildiririm.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hisse devri işlemi sonucunda, [Şirket Adı] şirketinin [Yeni Hisse Oranı] oranında hissedarı olmuş bulunmaktayım.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 birlikte, hisse devrine ilişkin tüm belgelerin bir örneğini de sunmaktayım.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Devir Sözleşmesi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İlgili Belgeler (varsa)]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hisse devrinin özel şartlarına ve ilgili mevzuata göre değişebilir.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devri işlemleri, 6102 sayılı Türk Ticaret Kanunu ve ilgili mevzuat hükümlerine tabidir.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devri ihtarnamesi, şirketin hissedarlar listesinin güncellenmesi ve yeni hissedarın haklarının tesisi için önemlidir.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devri ihtarnamesi, devreden ve devralan arasında imzalanan hisse devir sözleşmesinin bir örneği ile birlikte gönderilmelidir.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