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DEVİR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DEVREDEN: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DEVRALAN: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DEVREDEN'in, (Şirket Ünvanı) şirketinde sahip olduğu (Hisse Adedi) adet, (Nominal Değer) TL nominal değerli payların DEVRALAN'a devri hususunda tarafların hak ve yükümlülüklerini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HİSSELERİN TANIMI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Adedi: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Nominal Değer: (TL)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Türü: (Nama yazılı/Hamiline yazılı)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DEVİR BEDELİ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Hisselerin devir bedeli: (Yazı ile) (TL)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 (Taksit sayısı ve tutarları belirtilecek)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DEVİR İŞLEMİ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işlemi, (Tarih) tarihinde, (Noter/Şirket Merkezi) adresinde yapılacaktır.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işlemi sırasında, hisse senetleri ve devir bedelinin ödendiğini gösteren belgeler taraflar arasında teslim edilecektir.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BEYAN VE GARANTİLER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DEVREDEN: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Devredilecek hisselerin tamamının kendisine ait olduğunu,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Hisseler üzerinde herhangi bir haciz, rehin veya tedbir bulunmadığını,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Hisselerin devrine engel herhangi bir durumun olmadığını beyan ve garanti eder.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DEVRALAN: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Hisseleri devralmak için gerekli tüm yasal izinleri aldığını beyan eder.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DİĞER HÜKÜMLER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işlemine ilişkin tüm vergi ve harçlar (Damga Vergisi vb.) DEVRALAN tarafından ödenecektir.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(Şirket Ünvanı) şirketinin esas sözleşmesine aykırı değildir.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UYUŞMAZLIKLARIN ÇÖZÜMÜ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DEVRALAN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hisse devir protokolüdür. Tarafların ihtiyaçlarına ve özel durumlarına göre protokolde değişiklikler yapılabilir.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türüne göre (anonim, limited vb.) devir işlemleri farklılık gösterebilir. Bu nedenle, ilgili mevzuat hükümlerine göre hareket edilmesi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