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İŞLERİ KABUL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İşin Adı:</w:t>
      </w:r>
      <w:r w:rsidDel="00000000" w:rsidR="00000000" w:rsidRPr="00000000">
        <w:rPr>
          <w:color w:val="1f1f1f"/>
          <w:rtl w:val="0"/>
        </w:rPr>
        <w:t xml:space="preserve"> (Yapılan hizmetin adı)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İşin Yeri:</w:t>
      </w:r>
      <w:r w:rsidDel="00000000" w:rsidR="00000000" w:rsidRPr="00000000">
        <w:rPr>
          <w:color w:val="1f1f1f"/>
          <w:rtl w:val="0"/>
        </w:rPr>
        <w:t xml:space="preserve"> (Hizmetin gerçekleştirildiği adres)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Tarihi ve Numarası:</w:t>
      </w:r>
      <w:r w:rsidDel="00000000" w:rsidR="00000000" w:rsidRPr="00000000">
        <w:rPr>
          <w:color w:val="1f1f1f"/>
          <w:rtl w:val="0"/>
        </w:rPr>
        <w:t xml:space="preserve"> (İlgili sözleşmenin tarihi ve numarası)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(Hizmeti gerçekleştiren firma/kişinin adı ve iletişim bilgileri)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İşin Başlama Tarihi:</w:t>
      </w:r>
      <w:r w:rsidDel="00000000" w:rsidR="00000000" w:rsidRPr="00000000">
        <w:rPr>
          <w:color w:val="1f1f1f"/>
          <w:rtl w:val="0"/>
        </w:rPr>
        <w:t xml:space="preserve"> (Hizmetin başladığı tarih)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İşin Bitiş Tarihi:</w:t>
      </w:r>
      <w:r w:rsidDel="00000000" w:rsidR="00000000" w:rsidRPr="00000000">
        <w:rPr>
          <w:color w:val="1f1f1f"/>
          <w:rtl w:val="0"/>
        </w:rPr>
        <w:t xml:space="preserve"> (Hizmetin tamamlandığı tarih)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Kabul Komisyonu: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Başkan:</w:t>
      </w:r>
      <w:r w:rsidDel="00000000" w:rsidR="00000000" w:rsidRPr="00000000">
        <w:rPr>
          <w:color w:val="1f1f1f"/>
          <w:rtl w:val="0"/>
        </w:rPr>
        <w:t xml:space="preserve"> (Adı, soyadı, unvanı)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(Adı, soyadı, unvanı)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(Adı, soyadı, unvanı)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Kontrol Teşkilatı:</w:t>
      </w:r>
      <w:r w:rsidDel="00000000" w:rsidR="00000000" w:rsidRPr="00000000">
        <w:rPr>
          <w:color w:val="1f1f1f"/>
          <w:rtl w:val="0"/>
        </w:rPr>
        <w:t xml:space="preserve"> (Adı, varsa)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Kabul Tarihi ve Yeri:</w:t>
      </w:r>
      <w:r w:rsidDel="00000000" w:rsidR="00000000" w:rsidRPr="00000000">
        <w:rPr>
          <w:color w:val="1f1f1f"/>
          <w:rtl w:val="0"/>
        </w:rPr>
        <w:t xml:space="preserve"> (Kabulün yapıldığı tarih ve yer)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İşin Tanımı:</w:t>
      </w:r>
      <w:r w:rsidDel="00000000" w:rsidR="00000000" w:rsidRPr="00000000">
        <w:rPr>
          <w:color w:val="1f1f1f"/>
          <w:rtl w:val="0"/>
        </w:rPr>
        <w:t xml:space="preserve"> (Yapılan hizmetin ayrıntılı açıklaması)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İncelemeler:</w:t>
      </w:r>
      <w:r w:rsidDel="00000000" w:rsidR="00000000" w:rsidRPr="00000000">
        <w:rPr>
          <w:color w:val="1f1f1f"/>
          <w:rtl w:val="0"/>
        </w:rPr>
        <w:t xml:space="preserve"> (Kabul komisyonu tarafından yapılan incelemelerin listesi ve sonuçları)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 Ediliyor:</w:t>
      </w:r>
      <w:r w:rsidDel="00000000" w:rsidR="00000000" w:rsidRPr="00000000">
        <w:rPr>
          <w:color w:val="1f1f1f"/>
          <w:rtl w:val="0"/>
        </w:rPr>
        <w:t xml:space="preserve"> (Eğer iş eksiksiz ve sözleşmeye uygunsa)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 Edilmiyor:</w:t>
      </w:r>
      <w:r w:rsidDel="00000000" w:rsidR="00000000" w:rsidRPr="00000000">
        <w:rPr>
          <w:color w:val="1f1f1f"/>
          <w:rtl w:val="0"/>
        </w:rPr>
        <w:t xml:space="preserve"> (Eğer iş eksik veya sözleşmeye aykırıysa, gerekçeleri belirtilerek)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Eksiklikler/Giderilecek Hususlar:</w:t>
      </w:r>
      <w:r w:rsidDel="00000000" w:rsidR="00000000" w:rsidRPr="00000000">
        <w:rPr>
          <w:color w:val="1f1f1f"/>
          <w:rtl w:val="0"/>
        </w:rPr>
        <w:t xml:space="preserve"> (Varsa, eksik veya giderilmesi gereken hususların listesi)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 Komisyonu Başkanı: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 Komisyonu Üyeleri: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Kontrol Teşkilatı: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hizmet işleri kabul tutanağıdır. İhtiyaçlarınıza ve sözleşmenizin şartlarına göre uyarlayabilirsiniz.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Kabul tutanağı, yapılan işin eksiksiz ve sözleşmeye uygun olduğunu belgelemek için önemlidir. Tarafların haklarını korumak için ayrıntılı ve doğru bir şekilde doldurulmalıdır.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tutanağına fotoğraf, video veya diğer belgeler eklenebilir.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tutanağı, taraflar arasında imzalandıktan sonra geçerlilik kazanır.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tutanağının bir nüshası yüklenicide, bir nüshası ise idarede saklanır.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