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[Alacaklı Adı Soyadı/Unvanı]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[Alacaklı T.C. Kimlik No/Vergi No]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[Alacaklı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[Borçlu Adı Soyadı/Unvanı]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 [Borçlu T.C. Kimlik No/Vergi No]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[Borçlu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Borçlu'ya karşı yukarıda belirtilen konuya ilişkin tüm hak ve alacaklarından vazgeçtiğini beyan eder. Alacaklı'nın, Borçlu'ya karşı </w:t>
      </w:r>
      <w:r w:rsidDel="00000000" w:rsidR="00000000" w:rsidRPr="00000000">
        <w:rPr>
          <w:b w:val="1"/>
          <w:color w:val="1f1f1f"/>
          <w:rtl w:val="0"/>
        </w:rPr>
        <w:t xml:space="preserve">hiçbir</w:t>
      </w:r>
      <w:r w:rsidDel="00000000" w:rsidR="00000000" w:rsidRPr="00000000">
        <w:rPr>
          <w:color w:val="1f1f1f"/>
          <w:rtl w:val="0"/>
        </w:rPr>
        <w:t xml:space="preserve"> borcu, alacağı veya herhangi bir nam altında talebi kalmamıştır.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kapsamı, varsa karşı tarafın da ibra edildiği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ibraname örneğinde, "hiçbir alacağım yoktur" ifadesi açıkça belirtilmiştir.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tarafların ibranameyi kendi özgür iradeleriyle imzalamaları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İbraname düzenlenirken, tarafların özel durumlarına ve anlaşmalarına uygun olarak düzenlenmesi ve bir avukattan hukuki destek alınması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