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Takibi Bilgileri: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Dosya No: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Mahkemesi: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Alacak Miktarı: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 Adı Soyadı/Unvanı] olarak, yukarıda bilgileri belirtilen icra takibi dosyası kapsamındaki borcumun, aşağıdaki şekilde ödenmesine muvafakat ediyorum.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Şekli (Taksitli/Peşin)]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[Taksit Sayısı (eğer taksitli ise)]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[Taksit Tutarları ve Ödeme Tarihleri (eğer taksitli ise)]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 arasında imzalandığı tarihte yürürlüğe girer.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Borçlu, belirtilen ödeme planına uygun olarak borcunu ödeyeceğini taahhüt eder.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Alacaklı, borçlunun ödemelerini zamanında yapması halinde icra takibine devam etmeyecektir.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Borçlu, ödemelerini zamanında yapmazsa, alacaklı icra takibine kaldığı yerden devam etme hakkına sahiptir.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muvafakatnamesi, borçlu ve alacaklının karşılıklı anlaşarak icra takibinin nasıl sonuçlandırılacağını belirledikleri bir belgedir.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ödeme şekli ve diğer şartlar açıkça belirtilmelidir.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icra dairesine sunulmalıdır.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