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ASLİYE HUKUK MAHKEMESİNE</w:t>
      </w:r>
    </w:p>
    <w:p/>
    <w:p>
      <w:pPr>
        <w:jc w:val="center"/>
      </w:pPr>
      <w:r>
        <w:rPr>
          <w:sz w:val="22"/>
        </w:rPr>
        <w:t>Konu: İcra takibinden sonra açılan menfi tespit davası (İİK m.72)</w:t>
      </w:r>
    </w:p>
    <w:p/>
    <w:p>
      <w:pPr>
        <w:jc w:val="left"/>
      </w:pPr>
      <w:r>
        <w:rPr>
          <w:sz w:val="22"/>
        </w:rPr>
        <w:t>Müdürlüğünüzün yargı çevresindeki [İL/İLÇE] [İcra Dairesi]’nin [....../E] sayılı dosyasında alacaklı [Alacaklı Adı/Unvanı] tarafından tarafıma ilamsız takip başlatılmıştır.</w:t>
      </w:r>
    </w:p>
    <w:p/>
    <w:p>
      <w:pPr>
        <w:jc w:val="left"/>
      </w:pPr>
      <w:r>
        <w:rPr>
          <w:sz w:val="22"/>
        </w:rPr>
        <w:t>Takibe konu borç gerçeği yansıtmamakta olup borçlu olmadığımı beyan ederim. Borca ilişkin iddialar; [sözleşmenin hiç kurulmamış olması/borcun ödendiği/ibra edildiği/zamanaşımına uğradığı/imzanın bana ait olmadığı/sebepsiz zenginleşme söz konusu olmadığı] yönündedir. Bu hususlar delillerimle birlikte ispatlanacaktır.</w:t>
      </w:r>
    </w:p>
    <w:p/>
    <w:p>
      <w:pPr>
        <w:jc w:val="left"/>
      </w:pPr>
      <w:r>
        <w:rPr>
          <w:sz w:val="22"/>
        </w:rPr>
        <w:t>İcra takibi devam etmektedir. İİK m.72 uyarınca, yargılama sonuçlanıncaya kadar icra takibinin durdurulması amacıyla uygun görülecek teminat karşılığında **ihtiyati tedbir** talep ederim.</w:t>
      </w:r>
    </w:p>
    <w:p/>
    <w:p>
      <w:pPr>
        <w:jc w:val="left"/>
      </w:pPr>
      <w:r>
        <w:rPr>
          <w:sz w:val="22"/>
        </w:rPr>
        <w:t>Öte yandan, icra tehdidi altında ödeme yapmış olmam hâlinde, menfi tespit yerine **istirdat** (ödenenin iadesi) talebinde bulunma haklarım saklıdır.</w:t>
      </w:r>
    </w:p>
    <w:p/>
    <w:p>
      <w:pPr>
        <w:jc w:val="left"/>
      </w:pPr>
      <w:r>
        <w:rPr>
          <w:sz w:val="22"/>
        </w:rPr>
        <w:t>Deliller: İcra dosyası, taraflar arasındaki yazışmalar/sözleşmeler, ödeme dekontları, bilirkişi incelemesi, tanık beyanları ve her türlü yasal delil.</w:t>
      </w:r>
    </w:p>
    <w:p/>
    <w:p>
      <w:pPr>
        <w:jc w:val="left"/>
      </w:pPr>
      <w:r>
        <w:rPr>
          <w:sz w:val="22"/>
        </w:rPr>
        <w:t>Sonuç ve talep: Açıklanan nedenlerle borçlu olmadığımın tespitine; icra takibinin durdurulması için ihtiyati tedbir kararı verilmesine; yargılama giderleri ve vekâlet ücretinin davalı üzerinde bırakılmasına karar verilmesini saygıyla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 (Alacaklı) : ______</w:t>
      </w:r>
    </w:p>
    <w:p>
      <w:pPr>
        <w:jc w:val="left"/>
      </w:pPr>
      <w:r>
        <w:rPr>
          <w:sz w:val="22"/>
        </w:rPr>
        <w:t>Takip Dosyası : [İcra Dairesi / ....../E]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İcra takip dosyasına ait ödeme emri/tebligat örnekleri</w:t>
      </w:r>
    </w:p>
    <w:p>
      <w:pPr>
        <w:jc w:val="left"/>
      </w:pPr>
      <w:r>
        <w:rPr>
          <w:sz w:val="22"/>
        </w:rPr>
        <w:t>2) (Varsa) Ödeme/ibra/kapama dekontları</w:t>
      </w:r>
    </w:p>
    <w:p>
      <w:pPr>
        <w:jc w:val="left"/>
      </w:pPr>
      <w:r>
        <w:rPr>
          <w:sz w:val="22"/>
        </w:rPr>
        <w:t>3) (Varsa) Sözleşme/yazışma örnekleri</w:t>
      </w:r>
    </w:p>
    <w:p>
      <w:pPr>
        <w:jc w:val="left"/>
      </w:pPr>
      <w:r>
        <w:rPr>
          <w:sz w:val="22"/>
        </w:rPr>
        <w:t>4)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