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İdari İzin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[Görevli Makam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İdari İzin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[Görevli Makam 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[Departman Adı]'nda [Görev Adınız] olarak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Gerekçesi] nedeniyle [Başlangıç Tarihi] tarihinden [Bitiş Tarihi] tarihine kadar [Kaç Gün] gün süreyle idari izin talep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Talep Tarihi]'nde [Yer] adresinde [Telefon Numaranız] numaralı telefondan ulaşılabilir olacağım.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Görevimden dolayı oluşan herhangi bir aksaklık yaşanmaması için, [Yerine Bakacak Kişi Adı] adlı meslektaşım [Görev Adı]'nı vekaleten yetkilendirdim.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izin talebinizin gerekçesini, izin alacağınız tarihleri ve izin süresini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İzin Dilekçesi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izin dilekçesi, bir kamu görevlisinin görevinden belirli bir süre ayrılmak için kurumuna sunduğu dilekçedir.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izin dilekçeleri, her kamu kurumu için farklılık gösterebilir.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izin dilekçesinde, izin talebinin gerekçesi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izin talep edilen süre, kamu kurumunun izin politikasına göre belirlenir.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izin dilekçenizle ilgili.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İzin Dilekçesi ile İlgili Dikkat Edilmesi Gereken Hususlar: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Kurumunuz, dilekçenizi inceleyecek ve gerekli işlemleri yapacaktır.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talebiniz kabul edilirse, size bir izin belgesi verilecektir.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izin dilekçesi yazmadan önce, kurumunuzun izin politikasını ve dilekçe formatını incelemeniz tavsiye edilir.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idari izin dilekçesi ile ilgili daha detaylı bilgi için aşağıdaki kaynaklara da başvurabilirsiniz: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Kamu Görevlileri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https://www.mevzuat.gov.tr/mevzuat?MevzuatNo=657&amp;MevzuatTur=1&amp;MevzuatTertip=5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Kurumunuzun İdari İzin Yönetmeliği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Kurumunuzun Personel Dairesi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genel bilgilendirme amaçlıdır ve hukuki tavsiye niteliği taşımamaktadır. Herhangi bir yasal işlem yapmadan önce kurumunuzun yetkilileriyle görüşmeniz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657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