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sz w:val="22"/>
        </w:rPr>
        <w:t>................................................. İL/İLÇE</w:t>
      </w:r>
    </w:p>
    <w:p>
      <w:pPr>
        <w:jc w:val="center"/>
      </w:pPr>
      <w:r>
        <w:rPr>
          <w:sz w:val="22"/>
        </w:rPr>
        <w:t>................................................. [İL/İLÇE] İDARE MAHKEMESİ BAŞKANLIĞINA</w:t>
      </w:r>
    </w:p>
    <w:p/>
    <w:p>
      <w:pPr>
        <w:jc w:val="center"/>
      </w:pPr>
      <w:r>
        <w:rPr>
          <w:sz w:val="22"/>
        </w:rPr>
        <w:t>Konu: İdari işlemin iptali ve yürütmenin durdurulması talepli dava</w:t>
      </w:r>
    </w:p>
    <w:p/>
    <w:p>
      <w:pPr>
        <w:jc w:val="left"/>
      </w:pPr>
      <w:r>
        <w:rPr>
          <w:sz w:val="22"/>
        </w:rPr>
        <w:t>Davacı olarak; [Kurum/Birim] tarafından tesis edilen [işlemin adı] işlemi nedeniyle hak ve menfaatlerim ihlal edilmiştir. Dava konusu işlem tarafıma [..../..../20....] tarihinde bildirilmiştir.</w:t>
      </w:r>
    </w:p>
    <w:p/>
    <w:p>
      <w:pPr>
        <w:jc w:val="left"/>
      </w:pPr>
      <w:r>
        <w:rPr>
          <w:sz w:val="22"/>
        </w:rPr>
        <w:t>Hukuka aykırılık nedenleri: İşlem; yetki, şekil, sebep, konu ve maksat unsurları yönlerinden hukuka aykırıdır. Ayrıca eşitlik/ölçülülük/hukuki güvenlik-belirlilik ilkelerine aykırılık; savunma hakkının kısıtlanması; gerekçesiz işlem tesis edilmesi ve mevzuata aykırı uygulama gibi somut aykırılıklar mevcuttur.</w:t>
      </w:r>
    </w:p>
    <w:p/>
    <w:p>
      <w:pPr>
        <w:jc w:val="left"/>
      </w:pPr>
      <w:r>
        <w:rPr>
          <w:sz w:val="22"/>
        </w:rPr>
        <w:t>Ön başvuru: 2577 sayılı İYUK m.11 uyarınca [..../..../20....] tarihinde idareye başvurdum. Başvurum [..../..../20....] tarihli yazıyla reddedilmiş/60 gün içinde cevap verilmediğinden zımnen reddedilmiştir.</w:t>
      </w:r>
    </w:p>
    <w:p/>
    <w:p>
      <w:pPr>
        <w:jc w:val="left"/>
      </w:pPr>
      <w:r>
        <w:rPr>
          <w:sz w:val="22"/>
        </w:rPr>
        <w:t>Yürütmenin durdurulması talebi: İşlemin uygulanmaya devam etmesi hâlinde telafisi güç/imtina edilemez zararlar doğacaktır. Açık hukuka aykırılık ve doğacak zarar şartları birlikte bulunduğundan, davanın sonuna kadar yürütmenin durdurulmasına karar verilmesini talep ederim.</w:t>
      </w:r>
    </w:p>
    <w:p/>
    <w:p>
      <w:pPr>
        <w:jc w:val="left"/>
      </w:pPr>
      <w:r>
        <w:rPr>
          <w:sz w:val="22"/>
        </w:rPr>
        <w:t>Deliller: Dava konusu işlem ve eki belgeler, başvuru/itiraz dilekçeleri ve cevaplar, yazışmalar, tutanaklar, uzman/bilirkişi raporları (gerekirse), tanık beyanları ve her türlü yasal delil.</w:t>
      </w:r>
    </w:p>
    <w:p/>
    <w:p>
      <w:pPr>
        <w:jc w:val="left"/>
      </w:pPr>
      <w:r>
        <w:rPr>
          <w:sz w:val="22"/>
        </w:rPr>
        <w:t>Sonuç ve talep: Açıklanan nedenlerle dava konusu işlemin **iptaline**, işlem nedeniyle doğan sonuçların ortadan kaldırılmasına; yargılama giderleri ile vekâlet ücretinin davalı idare üzerinde bırakılmasına; karar ve tebligatların aşağıdaki adresime yapılmasına karar verilmesini arz ve talep ederim.</w:t>
      </w:r>
    </w:p>
    <w:p/>
    <w:p>
      <w:pPr>
        <w:jc w:val="left"/>
      </w:pPr>
      <w:r>
        <w:rPr>
          <w:sz w:val="22"/>
        </w:rPr>
        <w:t>Gereğini arz ve talep ederim.</w:t>
      </w:r>
    </w:p>
    <w:p/>
    <w:p>
      <w:pPr>
        <w:jc w:val="left"/>
      </w:pPr>
      <w:r>
        <w:rPr>
          <w:sz w:val="22"/>
        </w:rPr>
        <w:t>..............., .... / .... / 20....</w:t>
      </w:r>
    </w:p>
    <w:p/>
    <w:p>
      <w:pPr>
        <w:jc w:val="left"/>
      </w:pPr>
      <w:r>
        <w:rPr>
          <w:sz w:val="22"/>
        </w:rPr>
        <w:t>[Davacı]</w:t>
      </w:r>
    </w:p>
    <w:p>
      <w:pPr>
        <w:jc w:val="left"/>
      </w:pPr>
      <w:r>
        <w:rPr>
          <w:sz w:val="22"/>
        </w:rPr>
        <w:t>Adı Soyadı : ______</w:t>
      </w:r>
    </w:p>
    <w:p>
      <w:pPr>
        <w:jc w:val="left"/>
      </w:pPr>
      <w:r>
        <w:rPr>
          <w:sz w:val="22"/>
        </w:rPr>
        <w:t>T.C. Kimlik No : ______</w:t>
      </w:r>
    </w:p>
    <w:p>
      <w:pPr>
        <w:jc w:val="left"/>
      </w:pPr>
      <w:r>
        <w:rPr>
          <w:sz w:val="22"/>
        </w:rPr>
        <w:t>Adres : ______</w:t>
      </w:r>
    </w:p>
    <w:p>
      <w:pPr>
        <w:jc w:val="left"/>
      </w:pPr>
      <w:r>
        <w:rPr>
          <w:sz w:val="22"/>
        </w:rPr>
        <w:t>Telefon : ______</w:t>
      </w:r>
    </w:p>
    <w:p>
      <w:pPr>
        <w:jc w:val="left"/>
      </w:pPr>
      <w:r>
        <w:rPr>
          <w:sz w:val="22"/>
        </w:rPr>
        <w:t>E‑posta : ______</w:t>
      </w:r>
    </w:p>
    <w:p>
      <w:pPr>
        <w:jc w:val="left"/>
      </w:pPr>
      <w:r>
        <w:rPr>
          <w:sz w:val="22"/>
        </w:rPr>
        <w:t>Davalı İdare : ______</w:t>
      </w:r>
    </w:p>
    <w:p>
      <w:pPr>
        <w:jc w:val="left"/>
      </w:pPr>
      <w:r>
        <w:rPr>
          <w:sz w:val="22"/>
        </w:rPr>
        <w:t>İmza</w:t>
      </w:r>
    </w:p>
    <w:p/>
    <w:p/>
    <w:p/>
    <w:p/>
    <w:p/>
    <w:p>
      <w:pPr>
        <w:jc w:val="left"/>
      </w:pPr>
      <w:r>
        <w:rPr>
          <w:sz w:val="22"/>
        </w:rPr>
        <w:t>Ekler:</w:t>
      </w:r>
    </w:p>
    <w:p>
      <w:pPr>
        <w:jc w:val="left"/>
      </w:pPr>
      <w:r>
        <w:rPr>
          <w:sz w:val="22"/>
        </w:rPr>
        <w:t>1) Dava konusu idari işlem ve ekleri</w:t>
      </w:r>
    </w:p>
    <w:p>
      <w:pPr>
        <w:jc w:val="left"/>
      </w:pPr>
      <w:r>
        <w:rPr>
          <w:sz w:val="22"/>
        </w:rPr>
        <w:t>2) Başvuru/itiraz dilekçesi ve cevap yazısı (varsa)</w:t>
      </w:r>
    </w:p>
    <w:p>
      <w:pPr>
        <w:jc w:val="left"/>
      </w:pPr>
      <w:r>
        <w:rPr>
          <w:sz w:val="22"/>
        </w:rPr>
        <w:t>3) İlgili mevzuat/ilan/kılavuz/duyuru örneği (varsa)</w:t>
      </w:r>
    </w:p>
    <w:p>
      <w:pPr>
        <w:jc w:val="left"/>
      </w:pPr>
      <w:r>
        <w:rPr>
          <w:sz w:val="22"/>
        </w:rPr>
        <w:t>4) Tutanak, yazışma, rapor ve diğer deliller (varsa)</w:t>
      </w:r>
    </w:p>
    <w:p>
      <w:pPr>
        <w:jc w:val="left"/>
      </w:pPr>
      <w:r>
        <w:rPr>
          <w:sz w:val="22"/>
        </w:rPr>
        <w:t>5) Kimlik fotokopisi ve tebligata elverişli adres beyanı</w:t>
      </w:r>
    </w:p>
    <w:sectPr w:rsidR="00FC693F" w:rsidRPr="0006063C" w:rsidSect="00034616">
      <w:pgSz w:w="12240" w:h="15840"/>
      <w:pgMar w:top="1701" w:right="1134" w:bottom="141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