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SULH HUKUK MAHKEMESİNE</w:t>
      </w:r>
    </w:p>
    <w:p/>
    <w:p>
      <w:pPr>
        <w:jc w:val="center"/>
      </w:pPr>
      <w:r>
        <w:rPr>
          <w:sz w:val="22"/>
        </w:rPr>
        <w:t>Konu: TBK m.352/2 uyarınca iki haklı ihtar nedeniyle tahliye talebi</w:t>
      </w:r>
    </w:p>
    <w:p/>
    <w:p>
      <w:pPr>
        <w:jc w:val="left"/>
      </w:pPr>
      <w:r>
        <w:rPr>
          <w:sz w:val="22"/>
        </w:rPr>
        <w:t>Kiralanan: [İl/İlçe, Mahalle, Cadde/Sokak, No, Daire] adresinde bulunan konut/işyeri.</w:t>
      </w:r>
    </w:p>
    <w:p>
      <w:pPr>
        <w:jc w:val="left"/>
      </w:pPr>
      <w:r>
        <w:rPr>
          <w:sz w:val="22"/>
        </w:rPr>
        <w:t>Taraflar: Davacı kiraya veren [Ad Soyad/Unvan]; davalı kiracı(lar) [Ad Soyad/Unvan].</w:t>
      </w:r>
    </w:p>
    <w:p/>
    <w:p>
      <w:pPr>
        <w:jc w:val="left"/>
      </w:pPr>
      <w:r>
        <w:rPr>
          <w:sz w:val="22"/>
        </w:rPr>
        <w:t>Kira ilişkisi: [..../..../20....] başlangıç tarihli, [aylık ........ TL] bedelli kira sözleşmesi mevcuttur. Kira bedeli her ayın [....] gününde peşin ödenecektir.</w:t>
      </w:r>
    </w:p>
    <w:p/>
    <w:p>
      <w:pPr>
        <w:jc w:val="left"/>
      </w:pPr>
      <w:r>
        <w:rPr>
          <w:sz w:val="22"/>
        </w:rPr>
        <w:t>İki haklı ihtar: Kiracı, aynı kira yılı içinde [..../..../20....] ve [..../..../20....] tarihlerinde vadesinde ödeme yapmadığından **haklı ihtar** gönderilmiştir. İhtarlar, [.... ayı] ve [.... ayı] kira bedellerinin süresinde ödenmemesine ilişkindir. Sonradan yapılan ödemeler, TBK m.352/2 kapsamında kiraya verenin tahliye talep hakkını ortadan kaldırmaz.</w:t>
      </w:r>
    </w:p>
    <w:p/>
    <w:p>
      <w:pPr>
        <w:jc w:val="left"/>
      </w:pPr>
      <w:r>
        <w:rPr>
          <w:sz w:val="22"/>
        </w:rPr>
        <w:t>Süre şartı: İşbu dava, kira döneminin bitiminden itibaren **1 ay içinde** açılmıştır/tebliğden itibaren açılacaktır (TBK m.352/2).</w:t>
      </w:r>
    </w:p>
    <w:p/>
    <w:p>
      <w:pPr>
        <w:jc w:val="left"/>
      </w:pPr>
      <w:r>
        <w:rPr>
          <w:sz w:val="22"/>
        </w:rPr>
        <w:t>Hukuki nedenler ve deliller: TBK m.352/2, sözleşme, noter ihtarnameleri, PTT/UETS tebligat kayıtları, banka dekontları, kira defteri, tanık beyanları ve sair ilgili mevzuat.</w:t>
      </w:r>
    </w:p>
    <w:p/>
    <w:p>
      <w:pPr>
        <w:jc w:val="left"/>
      </w:pPr>
      <w:r>
        <w:rPr>
          <w:sz w:val="22"/>
        </w:rPr>
        <w:t>Talep: Açıklanan nedenlerle; davalı kiracı(lar)ın **iki haklı ihtara** sebebiyet vermesi nedeniyle **kiralananın tahliyesine**, yargılama giderleri ve vekâlet ücretinin davalı üzerinde bırakılmasına karar verilmesini saygıyla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[Davacı/Kiraya Veren]</w:t>
      </w:r>
    </w:p>
    <w:p>
      <w:pPr>
        <w:jc w:val="left"/>
      </w:pPr>
      <w:r>
        <w:rPr>
          <w:sz w:val="22"/>
        </w:rPr>
        <w:t>Adı Soyadı / Unvan : ______</w:t>
      </w:r>
    </w:p>
    <w:p>
      <w:pPr>
        <w:jc w:val="left"/>
      </w:pPr>
      <w:r>
        <w:rPr>
          <w:sz w:val="22"/>
        </w:rPr>
        <w:t>T.C. Kimlik No / Vergi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Vekili : Av. ______ (varsa)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Kira sözleşmesi örneği</w:t>
      </w:r>
    </w:p>
    <w:p>
      <w:pPr>
        <w:jc w:val="left"/>
      </w:pPr>
      <w:r>
        <w:rPr>
          <w:sz w:val="22"/>
        </w:rPr>
        <w:t>2) Noter ihtarnameleri ve tebliğ mazbataları (iki adet)</w:t>
      </w:r>
    </w:p>
    <w:p>
      <w:pPr>
        <w:jc w:val="left"/>
      </w:pPr>
      <w:r>
        <w:rPr>
          <w:sz w:val="22"/>
        </w:rPr>
        <w:t>3) Banka dekontları/kira ödeme kayıtları</w:t>
      </w:r>
    </w:p>
    <w:p>
      <w:pPr>
        <w:jc w:val="left"/>
      </w:pPr>
      <w:r>
        <w:rPr>
          <w:sz w:val="22"/>
        </w:rPr>
        <w:t>4) Nüfus kayıt örneği/yerleşim yeri belgesi (varsa)</w:t>
      </w:r>
    </w:p>
    <w:p>
      <w:pPr>
        <w:jc w:val="left"/>
      </w:pPr>
      <w:r>
        <w:rPr>
          <w:sz w:val="22"/>
        </w:rPr>
        <w:t>5) Vekâletname ve diğer belgeler (varsa)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