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[Müteahhit/Yüklenici Adı Soyadı veya Şirket Ünvanı] [Müteahhit/Yüklenici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[İnşaat Projesinin Adı ve Adresi] İnşaat Projesindeki [İhlal Edilen Husus/Hususlar] Hakkında İhtar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[Müteahhit/Yüklenici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[Sözleşme Tarihi] tarihinde tarafınızla imzalanan [Sözleşme Numarası] numaralı inşaat sözleşmesi kapsamında, [İnşaat Projesinin Adı ve Adresi] inşaat projesinin yapımını üstlenmiş bulunmaktasınız.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yapılan kontroller/tespitler sonucunda, inşaat projesinde aşağıda belirtilen hususların sözleşmeye aykırı olduğu/eksik olduğu/hatalı olduğu tespit edilmiştir: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 Edilen Hususların Detaylı Listesi (Örneğin: Malzeme kalitesinin düşük olması, işçiliğin hatalı olması, iş programına uyulmaması, güvenlik önlemlerinin alınmaması vb.)]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durum, sözleşmenin [Sözleşmedeki İlgili Madde Numaraları] maddelerine aykırılık teşkil etmektedir.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Sözleşmeye aykırı/eksik/hatalı olan hususları [Süre (örneğin: 7 gün içinde)] içerisinde düzeltmenizi,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sözleşmenin feshedileceğini ve uğradığımız zararların tazminini talep edeceğimizi bildiririz.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[İnşaat sözleşmesi örneği]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[İhlalleri kanıtlayan belgeler (fotoğraflar, raporlar, tutanaklar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inşaat projesinin özel durumuna ve sözleşme şartlarına göre değişebilir.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sözleşmelerindeki uyuşmazlıklar genellikle sözleşme hükümleri ve ilgili mevzuat (Türk Borçlar Kanunu, İmar Kanunu vb.) çerçevesinde çözümlenir.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sözleşmenin ihlal edildiğini karşı tarafa bildirmek ve yükümlülüklerini yerine getirmesi için bir süre vermek amacıyla gönderilir.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yüklenici yükümlülüklerini yerine getirmezse, sözleşme feshedilebilir ve zararların tazmini için dava açılabilir.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