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İNŞAAT MUVAFAKATNAMESİ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B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TC Kimlik No/Vergi No: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Taşınmaz Bilgileri: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İlçe: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Mahalle/Köy: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Niteliği: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Toplam Alanı (m²):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Konusu: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[Muvafakat Alan Adı Soyadı/Unvanı]'nın, yukarıda bilgileri belirtilen taşınmaz üzerinde aşağıda belirtilen niteliklerde bir inşaat yapmasına muvafakat veriyorum/veriyoruz.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İnşaat Bilgileri: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Tipi: (Konut, iş yeri, fabrika vb.)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 Sayısı: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Brüt Alanı (m²):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Net Alanı (m²):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[Diğer Özellikler (varsa)]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Muvafakat Şartları: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[Başlangıç Tarihi] tarihinden [Bitiş Tarihi] tarihine kadar geçerlidir. (Gerekli değilse boş bırakılabilir)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ruhsatı ve diğer gerekli izinler, [Muvafakat Alan Adı Soyadı/Unvanı] tarafından alınacaktır.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maliyeti ve diğer masraflar, [Muvafakat Alan Adı Soyadı/Unvanı] tarafından karşılanacaktır.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sırasında doğabilecek herhangi bir hasar veya zarardan, [Muvafakat Alan Adı Soyadı/Unvanı] sorumlu olacaktır.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Şartlar (varsa)]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Veren: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Muvafakat Alan:</w:t>
      </w:r>
    </w:p>
    <w:p w:rsidR="00000000" w:rsidDel="00000000" w:rsidP="00000000" w:rsidRDefault="00000000" w:rsidRPr="00000000" w14:paraId="00000028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9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Tarih: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[Nüsha Sayısı] nüsha olarak düzenlenmiş olup, taraflar arasında birer nüsha saklanacaktır.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muvafakatname, tarafların karşılıklı anlaşması ile her zaman değiştirilebilir veya iptal edilebilir.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Uyarı:</w:t>
      </w:r>
      <w:r w:rsidDel="00000000" w:rsidR="00000000" w:rsidRPr="00000000">
        <w:rPr>
          <w:color w:val="1f1f1f"/>
          <w:rtl w:val="0"/>
        </w:rPr>
        <w:t xml:space="preserve"> Bu belge genel bir örnek olup, hukuki danışmanlık yerine geçmez. Herhangi bir hukuki işlem yapmadan önce bir avukata danışmanız önerilir.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 muvafakatnamesi, taşınmaz maliki veya hissedarlarının, başka bir kişi veya kuruluşa taşınmaz üzerinde inşaat yapma izni verdiğini gösteren belgedir.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Muvafakatnamede inşaatın nitelikleri, süresi, maliyeti ve diğer önemli hususlar açıkça belirtilmelidir.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Muvafakatname, noter huzurunda imzalanabilir veya imzalar noter tarafından onaylatılabilir.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