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İnsan Kaynaklarına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Departmanı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[Dilekçenizin Konusunu Yazınız]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[Görev Unvanınız] olarak bu dilekçeyi sunmaktayım.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[Dilekçenizin Konusunu Açıklayın].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konudaki [Talebinizi Açıklayın].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İnsan Kaynakları Departmanı'na teslim edin.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dilekçenizin konusunu ve talebinizi açık ve net bir şekilde yazın.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İnsan Kaynakları Departmanı'na elden teslim edebilir veya posta yoluyla gönderebilirsiniz.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Kaynaklarına Dilekçe Örneği Hakkında Daha Fazla Bilgi: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İnsan Kaynakları'na dilekçe yazarken dikkat etmeniz gereken bazı hususlar şunlardır: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Dilekçenizin konusu net ve açık bir şekilde ifade edilmelidir.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Dilekçenizde ne istediğinizi açıkça belirtmelisiniz.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Dilekçenizi destekleyen belgeler varsa bunları dilekçeye eklemelisiniz.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İnsan Kaynakları'na dilekçe yazarken örnek dilekçelerden yararlanabilirsiniz.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İnsan Kaynakları'na dilekçe yazmadan önce, şirketin resmi web sitesini ziyaret ederek dilekçenizle ilgili bilgi edinebilirsiniz.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dilekçenizle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Dilekçesi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İnsan Kaynakları Departmanı, dilekçenizi inceleyecek ve gerekli işlemleri yapacaktır.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bir gelişme olursa İnsan Kaynakları Departmanı'ndan size bilgi verilecektir.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dilekçesi yazmadan önce, şirketin resmi web sitesini inceleyiniz ve dilekçenizle ilgili bilgi ediniz.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İnsan Kaynakları dilekçesi ile ilgili daha detaylı bilgi için aşağıdaki kaynaklara da başvurabilirsiniz: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Şirketin Resmi Web Sitesi:</w:t>
      </w:r>
      <w:r w:rsidDel="00000000" w:rsidR="00000000" w:rsidRPr="00000000">
        <w:rPr>
          <w:color w:val="1f1f1f"/>
          <w:rtl w:val="0"/>
        </w:rPr>
        <w:t xml:space="preserve"> Şirketinizin resmi web sitesinde insan kaynakları ile ilgili bir bölüm olması muhtemeldir. Bu bölümde, dilekçe yazma prosedürü ve örnek dilekçeler hakkında bilgi bulabilirsiniz.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https://www.csgb.gov.tr/</w:t>
        </w:r>
      </w:hyperlink>
      <w:r w:rsidDel="00000000" w:rsidR="00000000" w:rsidRPr="00000000">
        <w:rPr>
          <w:color w:val="1f1f1f"/>
          <w:rtl w:val="0"/>
        </w:rPr>
        <w:t xml:space="preserve"> adresini ziyaret ederek iş kanunu ve diğer ilgili yasal düzenlemeler hakkında bilgi edinebilirsiniz.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sg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