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[POZİSYON ADI]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Biz Kimiz?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[Şirketinizin kısa bir tanıtımı, misyonu, vizyonu ve değerleri hakkında bilgi verin.]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Aranan Nitelikler: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[Eğitim seviyesi (örneğin, lisans mezunu)]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[Deneyim (örneğin, en az 2 yıl deneyimli)]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teknik beceriler (örneğin, belirli bir programlama dili bilgisi)]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kişisel beceriler (örneğin, iletişim becerileri, problem çözme yeteneği)]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[Tercih edilen sertifikalar (varsa)]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Tanımı: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[Pozisyonun temel sorumluluklarını listeleyin]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[Günlük/haftalık/aylık görevleri açıklayın]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[Pozisyonun şirket içindeki rolünü ve diğer departmanlarla olan ilişkisini belirtin]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Şartları: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[Çalışma saatleri ve esneklik durumu]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[Maaş ve yan haklar (örneğin, yemek kartı, özel sağlık sigortası)]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[Çalışma ortamı ve kültürü hakkında bilgi]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Başvuru Süreci: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[Başvuru için gerekli belgeler (örneğin, özgeçmiş, ön yazı)]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[Başvuru yapılacak e-posta adresi veya kariyer sitesi linki]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[Son başvuru tarihi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İletişim: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[İnsan Kaynakları departmanı iletişim bilgileri (e-posta, telefon)]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iş ilanı örneği genel bir format olup, şirketinizin ihtiyaçlarına ve başvuru yapılacak pozisyona göre uyarlanabilir.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ilanınızın açık, net ve anlaşılır olmasına özen gösterin.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Adayların dikkatini çekecek ve başvuru yapmalarını teşvik edecek şekilde yazın.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tanımını ve aranan nitelikleri detaylı bir şekilde belirtin.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şartları ve başvuru süreci hakkında net bilgiler verin.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 departmanı iletişim bilgilerini eklemeyi unutmayın.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Yazılım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Yazılım Geliştirme Uzmanı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Biz Kimiz?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XYZ Yazılım, yenilikçi teknolojilerle sektöre öncülük eden bir yazılım şirketidir. Müşteri odaklı yaklaşımımız ve dinamik ekibimizle, sürekli büyüyen ve gelişen bir aileyiz.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Aranan Nitelikler: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Bilgisayar Mühendisliği veya ilgili bir alanda lisans mezunu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 az 2 yıl yazılım geliştirme deneyimi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Java, C# veya Python programlama dillerinden en az birine hakim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Veri tabanı yönetim sistemleri (SQL, Oracle vb.) konusunda bilgi sahibi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Analitik düşünme, problem çözme ve takım çalışması becerileri gelişmiş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Tanımı: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yazılım projelerinin geliştirilmesi ve mevcut projelerin güncellenmesi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 hatalarının tespit edilmesi ve çözülmesi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dokümantasyonların hazırlanması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ihtiyaçlarına uygun çözümler geliştirilmesi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Şartları: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Hafta içi 09:00-18:00 çalışma saatleri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Rekabetçi maaş ve yan haklar (yemek kartı, özel sağlık sigortası)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gelişim fırsatları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Genç ve dinamik bir çalışma ortamı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Başvuru Süreci: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Özgeçmişinizi ve ön yazınızı [e-posta adresi] adresine gönderin.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Son başvuru tarihi: [Tarih]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İletişim: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[e-posta adresi kaldırıldı] 0212 123 45 67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