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İşe Giriş Tarihi: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Görevi: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işçi tarafından işveren adına yerine getirilecek olan görevler esnasında uyulması gereken kuralları ve tarafların hak ve yükümlülüklerini belirlemek üzere düzenlenmiştir.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İŞÇİNİN TAAHHÜTLERİ: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işveren tarafından kendisine verilen görevleri, iş sözleşmesinde belirtilen şartlar ve işyerindeki yönetmelikler doğrultusunda eksiksiz, zamanında ve en iyi şekilde yerine getirmeyi taahhüt eder.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işverenin ticari sırlarını, müşteri bilgilerini, know-how, projeler, teknik bilgiler ve diğer gizli bilgilerini üçüncü kişilere açıklamayacağını ve bu bilgileri işverenin zararına olacak şekilde kullanmayacağını taahhüt eder.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işyerindeki çalışma saatlerine, mesai düzenine ve diğer kurallara uyacağını, iş arkadaşlarına ve yöneticilerine saygılı davranacağını taahhüt eder.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işyerinde iş sağlığı ve güvenliği kurallarına uyacağını, kendisine verilen iş güvenliği eğitimlerine katılacağını ve gerekli koruyucu ekipmanları kullanacağını taahhüt eder.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işten ayrılması durumunda, işverenin kendisine verdiği tüm bilgi ve belgeleri (elektronik ortamda olanlar dahil) iade edeceğini, işverenin zararına olacak herhangi bir faaliyette bulunmayacağını ve [Rekabet Yasağı Süresi] yıl süreyle doğrudan veya dolaylı olarak rakip firmalarda çalışmayacağını taahhüt eder.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İşçi</w:t>
      </w:r>
      <w:r w:rsidDel="00000000" w:rsidR="00000000" w:rsidRPr="00000000">
        <w:rPr>
          <w:color w:val="1f1f1f"/>
          <w:rtl w:val="0"/>
        </w:rPr>
        <w:t xml:space="preserve">, işveren tarafından kendisine tahsis edilen araç, gereç, ekipman ve diğer malzemeleri özenle kullanacağını, bunlara zarar vermemek için gerekli özeni göstereceğini ve işten ayrılması durumunda eksiksiz olarak teslim edeceğini taahhüt eder.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işçi tarafından işbu taahhütnamede belirtilen yükümlülüklere aykırı davranılması halinde, iş sözleşmesini feshetme hakkına sahiptir.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İşveren, işçi tarafından kendisine verilen zararları tazmin etme hakkına sahiptir.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İŞÇİNİN HAKLARI: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İşçi, işverenden iş sözleşmesinde belirtilen ücreti, yan hakları ve diğer haklarını talep etme hakkına sahiptir.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İşçi, işyerinde iş sağlığı ve güvenliği kurallarına uygun bir ortamda çalışma hakkına sahiptir.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İşçi, işyerinde ayrımcılığa uğramaksızın çalışma hakkına sahiptir.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 sözleşmesinin feshi ile kendiliğinden sona erer. Ancak, gizlilik ve rekabet yasağı hükümleri, fesih tarihinden itibaren [Rekabet Yasağı Süresi] yıl boyunca yürürlükte kalmaya devam eder.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taraflarca imzalandığı tarihte yürürlüğe girer.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 ve Kaşe]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 İmza]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işçi taahhütnamesidir. İşletmenizin özel ihtiyaçlarına ve sektörünüze göre uyarlayabilirsiniz. 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