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İŞYERİ ALKOL KULLANIMI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Bilgileri: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(İşçinin alkollü olduğu nasıl tespit edildi? Davranışları, konuşması, kokusu vb. ayrıntılı olarak anlatılır.)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(İşçiye sağlık kontrolü yaptırıldı mı? Eğer yaptırıldıysa, sonuçları nelerdir?)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(İşçiye alkol testi yaptırıldı mı? Eğer yaptırıldıysa, sonuçları nelerdir?)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(İşçi işten uzaklaştırıldı mı? Eğer uzaklaştırıldıysa, hangi süreyle?)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İşçinin Açıklaması: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(İşçiye savunma hakkı tanınarak alkol kullanımı ile ilgili açıklaması alınır.)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Onaylayan: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veya İşveren Vekili: (Adı Soyadı, 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(Sağlık raporu, alkol testi sonuçları, kamera kayıtları vb.)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işçinin işyerinde alkollü bulunması iş akdinin haklı nedenle feshi için geçerli bir sebeptir.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işçinin savunması alınarak disiplin süreci başlatılması veya iş akdinin feshi için kanıt olarak kullanılabilir.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tutanak hakkında savunma hakkını kullanabilir ve itiraz edebilir.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işletmenin özelliklerine ve mevzuata uygun olarak düzenlenmelidir.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Önemli:</w:t>
      </w:r>
      <w:r w:rsidDel="00000000" w:rsidR="00000000" w:rsidRPr="00000000">
        <w:rPr>
          <w:color w:val="1f1f1f"/>
          <w:rtl w:val="0"/>
        </w:rPr>
        <w:t xml:space="preserve"> İşyerinde alkol kullanımı, iş sağlığı ve güvenliği açısından ciddi riskler oluşturabilir. Bu nedenle işveren, çalışanların alkol kullanmamaları için gerekli tedbirleri almalı ve alkol kullanan çalışanlara karşı gerekli disiplin işlemlerini uygulamalıdır.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