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İZİNSİZ LOGO KULLANIMINA İLİŞKİN İHTARNAME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Gönderen: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[Şirketinizin Ünvanı] [Adresiniz] [Telefon Numaranız] [E-posta Adresiniz]</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Alıcı: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[İhlal Eden Kişi veya Şirketin Adı Soyadı/Ünvanı] [İhlal Eden Kişi veya Şirketin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İzinsiz Logo Kullanımının Durdurulması ve Tazminat Talebi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[Tarih]</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[İhlal Eden Kişi veya Şirketin Adı Soyadı/Ünvanı],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[Şirketinizin Adı] olarak, [Logo Tescil Tarihi] tarihinde [Tescil Numarası] numarası ile tescil ettirmiş olduğumuz logomuzun, tarafınızca [İhlalin Yapıldığı Platform/Yer (örneğin: web sitesi, sosyal medya, broşür vb.)] üzerinde izinsiz olarak kullanıldığını tespit etmiş bulunmaktayız.</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556 sayılı Markaların Korunması Hakkında Kanun Hükmünde Kararname'nin ilgili maddeleri uyarınca, tescilli bir logoyu izinsiz kullanmak marka hakkı ihlali oluşturmaktadır. Bu durum, şirketimizin ticari itibarına zarar vermekte ve haksız rekabete yol açmaktadır.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nedenle, işbu ihtarname ile;</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İzinsiz logo kullanımına derhal son vermenizi,</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Logomuzun kullanıldığı tüm materyalleri (web sitesi, sosyal medya paylaşımları, broşürler vb.) kaldırarak imha etmenizi,</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İzinsiz kullanım nedeniyle şirketimizin uğradığı maddi ve manevi zararların tazmin edilmesini talep ederiz.</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Aksi takdirde, yasal yollara başvurarak hakkımızı arayacağımızı ve tüm yasal yollardan doğacak masrafların tarafınızdan karşılanacağını bildiririz.</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rica ederiz.</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Yetkilisinin İmzası] [Şirket Yetkilisinin Adı Soyadı] [Şirket Yetkilisinin Unvanı]</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Logo tescil belgesi</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İzinsiz logo kullanımını gösteren belgeler (ekran görüntüleri, fotoğraflar vb.)</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yalnızca bir örnektir. İhtarname içeriği, olayın özel durumuna ve hukuki gerekçelere göre değişebilir.</w:t>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süreç başlatmadan önce bir avukata danışmanız önerilir.</w:t>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İhtarnameyi noter aracılığıyla veya iadeli taahhütlü mektupla göndermeniz, hukuki açıdan daha güvenli olacaktır.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Marka hakkı ihlali, hukuki ve cezai yaptırımlara tabi bir suçtur.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İzinsiz logo kullanımı nedeniyle maddi ve manevi tazminat talep edilebilir.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İhtiyati tedbir kararı alınarak, ihlalin devamının engellenmesi sağlanabilir.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ve bilgiler size yardımcı olur. Başarılar dilerim!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