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Yivsiz Av Tüfeği Ruhsatı Yenileme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İşleri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Yivsiz Av Tüfeği Ruhsatı Yenileme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Mesleğiniz</w:t>
      </w:r>
      <w:r w:rsidDel="00000000" w:rsidR="00000000" w:rsidRPr="00000000">
        <w:rPr>
          <w:color w:val="1f1f1f"/>
          <w:rtl w:val="0"/>
        </w:rPr>
        <w:t xml:space="preserve">] olarak çalışmaktayım.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[Yivsiz Av Tüfeği Ruhsat Numaranız]'</w:t>
      </w:r>
      <w:r w:rsidDel="00000000" w:rsidR="00000000" w:rsidRPr="00000000">
        <w:rPr>
          <w:color w:val="1f1f1f"/>
          <w:rtl w:val="0"/>
        </w:rPr>
        <w:t xml:space="preserve"> numaralı [</w:t>
      </w:r>
      <w:r w:rsidDel="00000000" w:rsidR="00000000" w:rsidRPr="00000000">
        <w:rPr>
          <w:b w:val="1"/>
          <w:color w:val="1f1f1f"/>
          <w:rtl w:val="0"/>
        </w:rPr>
        <w:t xml:space="preserve">Silah Markası ve Model</w:t>
      </w:r>
      <w:r w:rsidDel="00000000" w:rsidR="00000000" w:rsidRPr="00000000">
        <w:rPr>
          <w:color w:val="1f1f1f"/>
          <w:rtl w:val="0"/>
        </w:rPr>
        <w:t xml:space="preserve">] marka yivsiz av tüfeğimin ruhsatının süresi [</w:t>
      </w:r>
      <w:r w:rsidDel="00000000" w:rsidR="00000000" w:rsidRPr="00000000">
        <w:rPr>
          <w:b w:val="1"/>
          <w:color w:val="1f1f1f"/>
          <w:rtl w:val="0"/>
        </w:rPr>
        <w:t xml:space="preserve">Ruhsat Süresi Bitiş Tarihi</w:t>
      </w:r>
      <w:r w:rsidDel="00000000" w:rsidR="00000000" w:rsidRPr="00000000">
        <w:rPr>
          <w:color w:val="1f1f1f"/>
          <w:rtl w:val="0"/>
        </w:rPr>
        <w:t xml:space="preserve">] tarihinde dolmaktadır.**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[Yivsiz Av Tüfeği Türü] yivsiz av tüfeği ruhsatlı [Silah Markası ve Model] marka yivsiz av tüfeğimin ruhsatını yenilemek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Bilgileri]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[Yivsiz Av Tüfeğini Kullanacağınız Yer Bilgileri]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[Yivsiz Av Tüfeği Ruhsatı Yenileme Dileğinizi Destekleyen Belgelerin Bilgileri]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[Yivsiz Av Tüfeği Ruhsatı Yenileme Dileğinizi Tekrarlayın]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Mevcut Yivsiz Av Tüfeği Ruhsatı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silahınızın bilgilerini ve yivsiz av tüfeği ruhsatı yenileme talebinizin gerekçesini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yivsiz av tüfeği ruhsat yenileme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Yivsiz Av Tüfeği Ruhsatı Yenileme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Silah Ruhsat Yönetmeliği'ne uygun olarak hazırladığınızdan emin olun.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Silah Ruhsat İşleri Bürosu'na teslim edin.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Yivsiz av tüfeği ruhsatı yenileme işlemi yaparken Jandarma Komutanlığı'ndan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