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KABA İNŞAAT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 kapsamında yapılacak olan kaba inşaat işlerine ilişkin teknik gereklilikleri, malzeme özelliklerini, işçilik standartlarını ve diğer hususları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kaba inşaat işlerini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Hafriyat ve Zemin Islahı: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Kazı işleri (temel, temel altı, drenaj kanalları vb.)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Dolgu işleri (temel altı, çevre düzenlemesi vb.)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Zemin iyileştirme (gerekli ise)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Temel ve Betonarme İşleri: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Radye temel, kazıklı temel, sürekli temel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Perde betonları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Kolon ve kiriş betonları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Döşeme betonları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Merdivenler ve sahanlıklar</w:t>
      </w:r>
    </w:p>
    <w:p w:rsidR="00000000" w:rsidDel="00000000" w:rsidP="00000000" w:rsidRDefault="00000000" w:rsidRPr="00000000" w14:paraId="0000001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İstinat duvarları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Tuğla ve Duvar İşleri: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İç ve dış duvar örülmesi (tuğla, briket, bimsblok vb.)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Tuğla duvar sıva işleri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Alçı ve kaba sıva işleri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Çatı İnşaatı: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Çelik veya ahşap çatı konstrüksiyonu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Çatı örtüsü (kiremit, metal kiremit, trapez saç, membran vb.)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Çatı yalıtımı (ısı, su, ses)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standart ve yönetmeliklere dayanır: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500 (Betonarme Yapıların Tasarım ve Yapım Kuralları)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1992-1-1 (Eurocode 2 - Betonarme Yapıların Tasarımı)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825 (Binalarda Isı Yalıtım Kuralları)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11864 (Binalarda Su Yalıtımı)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diğer Türk Standartları (TS) ve Avrupa Standartları (EN)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ve yönetmelikler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mevzuatı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Beton:</w:t>
      </w:r>
      <w:r w:rsidDel="00000000" w:rsidR="00000000" w:rsidRPr="00000000">
        <w:rPr>
          <w:color w:val="1f1f1f"/>
          <w:rtl w:val="0"/>
        </w:rPr>
        <w:t xml:space="preserve"> Proje sınıfına uygun hazır beton kullanılacaktır.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Çelik:</w:t>
      </w:r>
      <w:r w:rsidDel="00000000" w:rsidR="00000000" w:rsidRPr="00000000">
        <w:rPr>
          <w:color w:val="1f1f1f"/>
          <w:rtl w:val="0"/>
        </w:rPr>
        <w:t xml:space="preserve"> TS 706 standardına uygun nervürlü çelik kullanılacaktır.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Tuğla:</w:t>
      </w:r>
      <w:r w:rsidDel="00000000" w:rsidR="00000000" w:rsidRPr="00000000">
        <w:rPr>
          <w:color w:val="1f1f1f"/>
          <w:rtl w:val="0"/>
        </w:rPr>
        <w:t xml:space="preserve"> TS EN 771-1 standardına uygun tuğla kullanılacaktır.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Harç:</w:t>
      </w:r>
      <w:r w:rsidDel="00000000" w:rsidR="00000000" w:rsidRPr="00000000">
        <w:rPr>
          <w:color w:val="1f1f1f"/>
          <w:rtl w:val="0"/>
        </w:rPr>
        <w:t xml:space="preserve"> TS EN 998-2 standardına uygun harç kullanılacaktır.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Isı Yalıtım Malzemesi:</w:t>
      </w:r>
      <w:r w:rsidDel="00000000" w:rsidR="00000000" w:rsidRPr="00000000">
        <w:rPr>
          <w:color w:val="1f1f1f"/>
          <w:rtl w:val="0"/>
        </w:rPr>
        <w:t xml:space="preserve"> XPS, EPS, taşyünü, camyünü vb.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Su Yalıtım Malzemesi:</w:t>
      </w:r>
      <w:r w:rsidDel="00000000" w:rsidR="00000000" w:rsidRPr="00000000">
        <w:rPr>
          <w:color w:val="1f1f1f"/>
          <w:rtl w:val="0"/>
        </w:rPr>
        <w:t xml:space="preserve"> Membran, bitüm, likit membran vb.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Çatı Kaplama Malzemesi:</w:t>
      </w:r>
      <w:r w:rsidDel="00000000" w:rsidR="00000000" w:rsidRPr="00000000">
        <w:rPr>
          <w:color w:val="1f1f1f"/>
          <w:rtl w:val="0"/>
        </w:rPr>
        <w:t xml:space="preserve"> Kiremit, metal kiremit, shingle, membran vb.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Kullanılacak malzemelerin markası, modeli ve teknik özellikleri, işverenin onayına sunulacaktır.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İşçilik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Kaba inşaat işleri, alanında uzman ve deneyimli personel tarafından gerçekleştirilecektir.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işin gerektirdiği özen ve itina ile yapılacaktır.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 eksiksiz olarak uygulanacaktır.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Kalite Kontrol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Kaba inşaat işleri, her aşamada kontrol edilecek ve eksiklikler giderilecektir.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yapılan işleri her zaman denetleme hakkına sahiptir.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Beton, çelik ve diğer malzemeler için gerekli testler yapılacak ve raporları işverene sunulacaktır.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İş Programı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programını işverenin onayına sunacaktır.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işin süresi, her aşamanın ne zaman tamamlanacağı ve kullanılacak iş gücü gibi bilgileri içerecektir.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hava koşulları ve diğer mücbir sebepler göz önünde bulundurularak esneklik gösterecektir.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yaptığı işin [garanti süresi (örneğin 2 yıl)] yıl süreyle garanti edecektir.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içinde meydana gelebilecek her türlü hata ve eksiklik, yüklenici tarafından ücretsiz olarak giderilecektir.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Diğer Hususlar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çevreye zarar vermeyecek ve çevre koruma tedbirlerini alacaktır.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gerekli tüm izinleri alacak ve yasal yükümlülüklere uyacaktır.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alacak ve iş kazalarından sorumlu olacaktır.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bitiminde işyerini temiz ve düzenli bir şekilde teslim edecektir.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Geçerlilik Süresi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[Yüklenici Adı/Unvanı]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