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Karma Sözleşme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SEYAHAT ACENTESİ:</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MÜŞTERİ:</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MÜŞTERİ'nin ____________________________________________ (seyahat destinasyonu) tarihine yapacağı seyahat için SEYAHAT ACENTESİ tarafından sağlanacak olan konaklama, ulaşım, transfer, gezi ve diğer hizmetlere ilişkin şartları belirlemektir.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SEYAHAT BİLGİLERİ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Destinasyon:</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Tarihler:</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Konaklama: (Otel adı, oda tipi, konaklama süresi)</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Ulaşım: (Uçak, otobüs, tren vb. bilgileri)</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Transfer: (Havaalanı-otel transferi vb.)</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Gezi ve Aktiviteler: (Dahil olan turlar, aktiviteler vb.)</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Hizmetler: (Sigorta, rehberlik hizmeti vb.)</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BEDELİ VE ÖDEME KOŞULLARI</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Sözleşme Bedeli: _____________________________________________ TL (KDV dahil)</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Ödeme Planı:</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Kaparo: _____________________________________________ TL (Kaparo tarihi: _____________________________________________)</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Kalan Tutar: _____________________________________________ TL (Kalan tutarın ödeme tarihi: _____________________________________________)</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Ödeme Şekli: (Nakit/Kredi Kartı/Havale/EFT)</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Gecikme Faizi: (Ödemelerin gecikmesi durumunda uygulanacak faiz oranı)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TARAFLARIN HAK VE YÜKÜMLÜLÜKLERİ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SEYAHAT ACENTESİ'NİN HAK VE YÜKÜMLÜLÜKLERİ:</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Sözleşmede belirtilen hizmetleri eksiksiz ve zamanında sağlamak.</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ile ilgili tüm bilgileri (uçuş saatleri, otel bilgileri, vb.) MÜŞTERİ'ye zamanında iletmek.</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sırasında ortaya çıkabilecek sorunlara karşı MÜŞTERİ'ye destek olmak.</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MÜŞTERİ'nin talepleri doğrultusunda, mümkün olan değişiklikleri yapmak.</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MÜŞTERİ'NİN HAK VE YÜKÜMLÜLÜKLERİ:</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bedelini belirtilen süre ve koşullarda ödemek.</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için gerekli olan tüm belgeleri (pasaport, vize vb.) temin etmek.</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sırasında uyulması gereken kurallara riayet etmek.</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acentesinin talimatlarına uymak.</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İptal ve Değişiklik Şartları: (Seyahatin iptal veya değişiklik durumunda uygulanacak koşullar)</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Mücbir Sebepler: (Doğal afetler, savaş, salgın hastalık vb. durumlarda tarafların sorumlulukları)</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Uyuşmazlıkların Çözümü: (Anlaşmazlıkların nasıl çözüleceği)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SEYAHAT ACENTESİ</w:t>
      </w:r>
      <w:r w:rsidDel="00000000" w:rsidR="00000000" w:rsidRPr="00000000">
        <w:rPr>
          <w:color w:val="1f1f1f"/>
          <w:rtl w:val="0"/>
        </w:rPr>
        <w:t xml:space="preserve"> </w:t>
      </w:r>
      <w:r w:rsidDel="00000000" w:rsidR="00000000" w:rsidRPr="00000000">
        <w:rPr>
          <w:b w:val="1"/>
          <w:color w:val="1f1f1f"/>
          <w:rtl w:val="0"/>
        </w:rPr>
        <w:t xml:space="preserve">MÜŞTERİ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Adı Soyadı</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karma sözleşme olup, hem hizmet (konaklama, ulaşım, gezi vb.) hem de satım (sigorta vb.) unsurları içermektedir.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