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KEFİLLİKTEN VAZGEÇME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 veya Şirket Ünvanı] [Alacaklı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Kefillikten Vazgeçme Bildirimi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16.06.2024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[Alacaklı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[Asıl Borçlu Adı Soyadı] ile aranızda imzalanan [Borç Türü (örneğin: Kredi Sözleşmesi, Kira Sözleşmesi vb.)] kapsamında, asıl borçluya kefil olduğumu bildiren [Kefalet Sözleşmesi Tarihi] tarihli kefalet sözleşmesi imzalamış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6098 sayılı Türk Borçlar Kanunu'nun 584. maddesi uyarınca, kefil olan kişi, alacaklıya karşı yapacağı bir bildirimle kefillikten dönebilir. Bu bildirim, gelecekte doğacak borçlar için kefilliği sona erdirir.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[Asıl Borçlu Adı Soyadı]'nın bundan sonra doğacak borçları için kefillikten vazgeçtiğimi bildiririm. Bu tarihten itibaren, [Asıl Borçlu Adı Soyadı]'nın mevcut veya gelecekte doğacak borçlarından dolayı tarafıma herhangi bir talepte bulunmanız hukuken mümkün değildir.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Kefalet sözleşmesi örneği (varsa)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kefalet sözleşmesinin özel şartlarına ve ilgili mevzuata göre değişebilir.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Kefalet, bir kişinin başka bir kişinin borcundan sorumlu olmayı kabul etmesidir.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Kefil, asıl borçlu borcunu ödemezse, alacaklı kefilden borcun ödenmesini talep edebilir.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Kefil, alacaklıya bildirimde bulunarak kefillikten vazgeçebilir. Ancak bu, sadece gelecekte doğacak borçlar için geçerlidir. Mevcut borçlar için kefillik devam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