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KILIK KIYAFET UYGUNSUZLUĞU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(Okul/Kurum Adı ve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Öğrenci/Personel Bilgileri: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Sınıfı/Branşı/Görevi: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Numarası:</w:t>
      </w:r>
      <w:r w:rsidDel="00000000" w:rsidR="00000000" w:rsidRPr="00000000">
        <w:rPr>
          <w:color w:val="1f1f1f"/>
          <w:rtl w:val="0"/>
        </w:rPr>
        <w:t xml:space="preserve"> (Öğrenci No, Sicil No vb.)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Kılık Kıyafet Uygunsuzluğu: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(Öğrencinin/personelin kılık kıyafet yönetmeliğine aykırı olarak giydiği kıyafetler detaylı bir şekilde belirtilir. Örneğin, yırtık pantolon, uygunsuz yazı veya resim içeren tişört, aşırı kısa etek, makyaj vb.)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Öğrenci/Personel Açıklaması: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(Öğrenciye/personele savunma hakkı tanınarak kılık kıyafet uygunsuzluğuyla ilgili açıklaması alınır.)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Uygulanan İşlem: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(Okul/kurum yönetmeliği veya ilgili mevzuat doğrultusunda öğrenciye/personele uygulanan işlem belirtilir. Örneğin, uyarı, kınama, veli bilgilendirmesi, disiplin kuruluna sevk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Öğrenci/Personel İmzası: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okul/kurumun kılık kıyafet yönetmeliği ve ilgili mevzuat hükümlerine uygun olarak düzenlenmiştir.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bilgiler, öğrencinin/personelin disiplin dosyasına işlenir.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Öğrenci/personel, tutanakta yer alan bilgilere itiraz etme hakkına sahiptir.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Kılık kıyafet tutanakları, okul/kurumda düzeni sağlamak ve öğrencilerin/personelin kılık kıyafet yönetmeliğine uymasını sağlamak amacıyla tutulur.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öğrencinin/personelin disiplin durumunu değerlendirmek için kullanılır.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KILIK KIYAFET UYGUNSUZLUĞU TESPİT TUTANAĞI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15.07.2024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10:30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Atatürk Anadolu Lisesi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Ayşe Yılmaz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Sınıfı:</w:t>
      </w:r>
      <w:r w:rsidDel="00000000" w:rsidR="00000000" w:rsidRPr="00000000">
        <w:rPr>
          <w:color w:val="1f1f1f"/>
          <w:rtl w:val="0"/>
        </w:rPr>
        <w:t xml:space="preserve"> 10-A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Numarası:</w:t>
      </w:r>
      <w:r w:rsidDel="00000000" w:rsidR="00000000" w:rsidRPr="00000000">
        <w:rPr>
          <w:color w:val="1f1f1f"/>
          <w:rtl w:val="0"/>
        </w:rPr>
        <w:t xml:space="preserve"> 12345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Kılık Kıyafet Uygunsuzluğu: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Öğrencinin okul forması yerine yırtık kot pantolon ve üzerinde uygunsuz yazı bulunan bir tişört giydiği tespit edilmiştir.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Mehmet Demir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  <w:r w:rsidDel="00000000" w:rsidR="00000000" w:rsidRPr="00000000">
        <w:rPr>
          <w:color w:val="1f1f1f"/>
          <w:rtl w:val="0"/>
        </w:rPr>
        <w:t xml:space="preserve"> Müdür Yardımcısı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Açıklaması: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Öğrenci, okul formasını evde unuttuğunu ve bu nedenle uygunsuz kıyafetle geldiğini belirtmiştir.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Uygulanan İşlem: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Öğrenciye sözlü uyarı yapılmış ve velisi ile görüşülerek okul formasını giymesi konusunda bilgilendirilmiştir.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Ahmet Kaya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  <w:r w:rsidDel="00000000" w:rsidR="00000000" w:rsidRPr="00000000">
        <w:rPr>
          <w:color w:val="1f1f1f"/>
          <w:rtl w:val="0"/>
        </w:rPr>
        <w:t xml:space="preserve"> Müdür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İmzası: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