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 Fesih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[Kiracı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[Kiracı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[Kiracı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Kira Sözleşmesi Feshi ve Tahliye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[Kiracı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[Fesh Sebebinizi Açıklayın (Kira Bedelinin Ödenmemesi, Taşınmazın Zarar Görmesi, Kiracı Tarafından Yasalara Aykırı Davranışlar vb.)] nedeniyle, kira sözleşmesini [Fesih Tarihi] tarihinde feshetmiş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davalıdan: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Sözleşmesinin Feshedildiği Tarih] tarihinden itibaren kira bedelinin ödenmemesini,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Tarihinden Sonra Geçen Süreye Ait Kira Bedeli] TL tutarındaki kira bedelinin tahsilini,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tahliyesini,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351. maddesi gereğince, kiracı, kiralananı, kiralayanın rızası olmadan başkalarına devredemez veya alt kiracı olarak veremez.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[Fesih Sebebinizi Açıklayın] nedeniyle kira sözleşmesini ihlal etmiştir.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Borçlar Kanunu'nun 354. maddesi gereğince, kira sözleşmesini feshetme hakkım bulunmaktadır.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sözleşmesinin [Fesih Tarihi] tarihinde feshedildiğinin tespitini,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Davalıdan [Fesih Tarihinden Sonra Geçen Süreye Ait Kira Bedeli] TL tutarındaki kira bedelinin tahsilini,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Taşınmazın tahliyesini,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Sebebinizi Belgeleyen Belgeler (Kira Bedelinin Ödenmediğini Gösteren Belgeler, Kiracı Tarafından Yasalara Aykırı Davranışları Belgeleyen Belgeler vb.)]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(Varsa)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dilekçenize kira sözleşmesi, fesih sebebini belgeleyen belgeler ve ihtarname gibi delilleri ekleyin.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