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SÖZLEŞMESİNİN UZATILMAMASI VE TAHLİYE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Adı Soyadı] [Ev Sahibinin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[Kiralanan Konutun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Sözleşmesinin Uzatılmaması ve Tahliye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Sözleşmesi Başlangıç Tarihi] tarihinde imzalanan ve [Kiralanan Konutun Adresi] adresindeki konutu kapsayan kira sözleşmemiz [Kira Sözleşmesi Bitiş Tarihi] tarihinde sona erecektir.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kira sözleşmesinin belirtilen bitiş tarihinde sona ereceğini ve yenilenmeyeceğini bildiririm. Bu nedenle, sözleşme süresinin sonunda, yani [Kira Sözleşmesi Bitiş Tarihi] tarihinde konutu tahliye etmenizi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yollara başvurarak hakkımı arayacağımı ve doğacak tüm masrafların tarafınızdan karşılanacağını bildiririm.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sunar, iyi günler dilerim.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İmzası] [Ev Sahibinin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örneği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sözleşmesinin özel şartlarına ve yasal düzenlemelere göre değişebilir.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kira sözleşmesinin bitiminden en az 30 gün önce yazılı olarak yapılmalıdır.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tahliye talebine itiraz etmek isterse, tahliye tarihinden itibaren 1 hafta içinde sulh hukuk mahkemesine başvurabilir.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 kadar güçlü olmayabilir.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