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UYUŞMAZLIKLARINDA ARABULUCULUK SON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Arabuluculuk Bürosu/Merkezi:</w:t>
      </w:r>
      <w:r w:rsidDel="00000000" w:rsidR="00000000" w:rsidRPr="00000000">
        <w:rPr>
          <w:color w:val="1f1f1f"/>
          <w:rtl w:val="0"/>
        </w:rPr>
        <w:t xml:space="preserve"> (Büronun/merkezin adı ve adresi) </w:t>
      </w:r>
      <w:r w:rsidDel="00000000" w:rsidR="00000000" w:rsidRPr="00000000">
        <w:rPr>
          <w:b w:val="1"/>
          <w:color w:val="1f1f1f"/>
          <w:rtl w:val="0"/>
        </w:rPr>
        <w:t xml:space="preserve">Dosya No:</w:t>
      </w:r>
      <w:r w:rsidDel="00000000" w:rsidR="00000000" w:rsidRPr="00000000">
        <w:rPr>
          <w:color w:val="1f1f1f"/>
          <w:rtl w:val="0"/>
        </w:rPr>
        <w:t xml:space="preserve"> (Büronun/merkezin verdiği dosya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Kiralayan (Alacaklı):</w:t>
      </w:r>
      <w:r w:rsidDel="00000000" w:rsidR="00000000" w:rsidRPr="00000000">
        <w:rPr>
          <w:color w:val="1f1f1f"/>
          <w:rtl w:val="0"/>
        </w:rPr>
        <w:t xml:space="preserve"> (Adı, soyadı, T.C. kimlik numarası, adresi, telefon numarası)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Kiracı (Borçlu):</w:t>
      </w:r>
      <w:r w:rsidDel="00000000" w:rsidR="00000000" w:rsidRPr="00000000">
        <w:rPr>
          <w:color w:val="1f1f1f"/>
          <w:rtl w:val="0"/>
        </w:rPr>
        <w:t xml:space="preserve"> (Adı, soyadı, T.C. kimlik numarası, adresi, telefon numarası)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Arabulucu(lar):</w:t>
      </w:r>
      <w:r w:rsidDel="00000000" w:rsidR="00000000" w:rsidRPr="00000000">
        <w:rPr>
          <w:color w:val="1f1f1f"/>
          <w:rtl w:val="0"/>
        </w:rPr>
        <w:t xml:space="preserve"> (Adı, soyadı, sicil numarası)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Oturum Tarihi ve Saati:</w:t>
      </w:r>
      <w:r w:rsidDel="00000000" w:rsidR="00000000" w:rsidRPr="00000000">
        <w:rPr>
          <w:color w:val="1f1f1f"/>
          <w:rtl w:val="0"/>
        </w:rPr>
        <w:t xml:space="preserve"> (Görüşmenin yapıldığı tarih ve saat) </w:t>
      </w:r>
      <w:r w:rsidDel="00000000" w:rsidR="00000000" w:rsidRPr="00000000">
        <w:rPr>
          <w:b w:val="1"/>
          <w:color w:val="1f1f1f"/>
          <w:rtl w:val="0"/>
        </w:rPr>
        <w:t xml:space="preserve">Oturum Yeri:</w:t>
      </w:r>
      <w:r w:rsidDel="00000000" w:rsidR="00000000" w:rsidRPr="00000000">
        <w:rPr>
          <w:color w:val="1f1f1f"/>
          <w:rtl w:val="0"/>
        </w:rPr>
        <w:t xml:space="preserve"> (Görüşmenin yapıldığı yerin adresi)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Uyuşmazlık Konusu: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(Kira bedelinin artırılması/düşürülmesi, tahliye, tadilat, bakım-onarım, depozito iadesi gibi uyuşmazlık konusu net bir şekilde belirtilir.)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Kiralayan (Alacaklı):</w:t>
      </w:r>
      <w:r w:rsidDel="00000000" w:rsidR="00000000" w:rsidRPr="00000000">
        <w:rPr>
          <w:color w:val="1f1f1f"/>
          <w:rtl w:val="0"/>
        </w:rPr>
        <w:t xml:space="preserve"> (Kiralayanın uyuşmazlık konusundaki iddia ve talepleri ayrıntılı olarak yazılır. Örneğin, kira bedelinin artırılması talebi, kiracının sözleşmeye aykırı davranışları, tahliye sebepleri vb.)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Kiracı (Borçlu):</w:t>
      </w:r>
      <w:r w:rsidDel="00000000" w:rsidR="00000000" w:rsidRPr="00000000">
        <w:rPr>
          <w:color w:val="1f1f1f"/>
          <w:rtl w:val="0"/>
        </w:rPr>
        <w:t xml:space="preserve"> (Kiracı'nın uyuşmazlık konusundaki savunma ve beyanları ayrıntılı olarak yazılır. Örneğin, kira bedelinin yüksek olduğu iddiası, sözleşmeye uygun davrandığına dair beyanlar, tadilat talepleri vb.)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Arabulucunun Tespitleri: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(Tarafların görüş ve beyanları doğrultusunda arabulucunun tarafsız tespitleri yazılır. Örneğin, tarafların taleplerindeki makul ve haksız yönler, mevcut kira bedeli ile piyasa koşulları arasındaki fark, yasal düzenlemeler vb.)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Anlaştığı Hususlar (varsa):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anlaşmaya vardığı konular detaylı olarak yazılır. Örneğin, yeni kira bedeli, ödeme şekli, tahliye tarihi, tadilat yapılması vb.)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Anlaşamadığı Hususlar (varsa):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anlaşamadığı konular detaylı olarak yazılır. Örneğin, kira bedelindeki indirim miktarı, tahliye tarihi, depozito iadesi miktarı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Arabulucunun Değerlendirmesi: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(Arabulucunun süreçle ilgili değerlendirmesi ve önerileri yazılır. Örneğin, tarafların uzlaşma için hangi noktalarda taviz verebileceği, yasal hakları ve yükümlülükleri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Anlaşma Sağlandı:</w:t>
      </w:r>
      <w:r w:rsidDel="00000000" w:rsidR="00000000" w:rsidRPr="00000000">
        <w:rPr>
          <w:color w:val="1f1f1f"/>
          <w:rtl w:val="0"/>
        </w:rPr>
        <w:t xml:space="preserve"> (Tarafların anlaşmaya vardığı hususlar tekrar belirtilir ve anlaşma şartları detaylı olarak yazılır. Tarafların anlaşmayı dava açma şartı olarak kabul edip etmedikleri belirtilir.)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Anlaşma Sağlanamadı:</w:t>
      </w:r>
      <w:r w:rsidDel="00000000" w:rsidR="00000000" w:rsidRPr="00000000">
        <w:rPr>
          <w:color w:val="1f1f1f"/>
          <w:rtl w:val="0"/>
        </w:rPr>
        <w:t xml:space="preserve"> (Tarafların anlaşamadığı hususlar tekrar belirtilir ve anlaşmazlığın devam ettiği ifade edilir.)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ve Arabulucunun İmzaları: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Kiralayan (Alacaklı):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Kiracı (Borçlu):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Arabulucu(lar):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olup, 6325 sayılı Hukuk Uyuşmazlıklarında Arabuluculuk Kanunu ve ilgili mevzuat hükümlerine göre düzenlenmelidir.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 sağlanması halinde, taraflar bu tutanağı icra edilebilirlik şerhi almak üzere mahkemeye sunabilirler.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 sağlanamaması halinde, tarafların dava açma hakları saklıdır.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arabuluculuğu, kira uyuşmazlıklarının mahkemeye gitmeden çözülmesi için hızlı, ekonomik ve etkili bir yöntemdir.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Arabuluculuk görüşmeleri gizlidir ve tarafların beyanları delil olarak kullanılamaz.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Arabuluculukta anlaşmaya varılması halinde, taraflar arasında imzalanan anlaşma, mahkeme kararı gibi icra edilebilir.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0b57d0"/>
          <w:u w:val="single"/>
        </w:rPr>
      </w:pPr>
      <w:r w:rsidDel="00000000" w:rsidR="00000000" w:rsidRPr="00000000">
        <w:rPr>
          <w:b w:val="1"/>
          <w:color w:val="1f1f1f"/>
          <w:rtl w:val="0"/>
        </w:rPr>
        <w:t xml:space="preserve">Daha fazla bilgi için Adalet Bakanlığı Arabuluculuk Daire Başkanlığı web sitesini ziyaret edebilirsiniz: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https://adb.adalet.gov.tr/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db.adalet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