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... İCRA DAİRESİ MÜDÜRLÜĞÜ'NE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20../……. E.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[Borçlu Adı Soyadı], yukarıda belirtilen dosya numaralı icra takibine konu olan [Borç Miktarı] TL borcumdan, [Kısmi Ödeme Miktarı] TL tutarındaki kısmını [Ödeme Tarihi] tarihine kadar [Ödeme Şekli] ile [Ödeme Yeri]’nde ödeyeceğimi beyan ve taahhüt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taahhüdümün yerine getirilmemesi halinde, hakkımda yapılacak her türlü yasal işleme rıza gösterdiğimi ve itiraz hakkımdan feragat ettiğimi kabul ve beyan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borç miktarım olan [Kalan Borç Miktarı] TL için ise, icra takibi işlemlerinin devam etmesine rıza gösterdiğimi beyan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kısmi ödeme taahhütnamesidir. Kendi durumunuza göre uyarlayabilirsiniz.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Taahhüdün geçerli olması için borçlu tarafından imzalanması gerekmektedir.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miktarı, kısmi ödeme miktarı, ödeme tarihi, ödeme şekli ve ödeme yeri net bir şekilde belirtilmelidir.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borç miktarı da açıkça belirtilmelidir.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Taahhüdün bir nüshası icra müdürlüğüne verilmeli, bir nüshası da borçluda kalmalıdır.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Kısmi ödeme taahhüdü, borcun tamamını kapsamadığı için, kalan borç için icra takibi devam edebilir. Bu nedenle, taahhüdün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