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KOMŞUYA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 [Daire Numaranız] [Apartman/Site Adresi]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[Komşunun Adı Soyadı] [Komşunun Daire Numarası] [Apartman/Site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Gürültü, Ortak Alanların Kullanımı, Aidat Borcu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[Komşunun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[Apartman/Site Adı]'nda [Daire Numaranız] numaralı bağımsız bölümde ikamet etmekte olan ben/biz, aşağıda belirtilen hususlar nedeniyle tarafınızdan rahatsız edilmekteyim/edilmekteyiz: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Konusunun Detaylı Açıklaması] (Örneğin: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Gürültü:</w:t>
      </w:r>
      <w:r w:rsidDel="00000000" w:rsidR="00000000" w:rsidRPr="00000000">
        <w:rPr>
          <w:color w:val="1f1f1f"/>
          <w:rtl w:val="0"/>
        </w:rPr>
        <w:t xml:space="preserve"> "Gece geç saatlerde yüksek sesle müzik dinlemeniz/televizyon izlemeniz/gürültülü davranışlarınız nedeniyle rahatsız olmaktayım/olmaktayız."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 Alanların Kullanımı:</w:t>
      </w:r>
      <w:r w:rsidDel="00000000" w:rsidR="00000000" w:rsidRPr="00000000">
        <w:rPr>
          <w:color w:val="1f1f1f"/>
          <w:rtl w:val="0"/>
        </w:rPr>
        <w:t xml:space="preserve"> "Ortak alanları şahsi eşyalarınızla işgal etmeniz/ortak alanlarda sigara içmeniz/çocuklarınızın ortak alanlarda gürültü yapmasına izin vermeniz nedeniyle rahatsız olmaktayım/olmaktayız."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Aidat Borcu:</w:t>
      </w:r>
      <w:r w:rsidDel="00000000" w:rsidR="00000000" w:rsidRPr="00000000">
        <w:rPr>
          <w:color w:val="1f1f1f"/>
          <w:rtl w:val="0"/>
        </w:rPr>
        <w:t xml:space="preserve"> "[Belirtilen Aylar] aylarına ait toplam [Borç Miktarı] TL aidat borcunuz bulunmaktadır. Bu borcunuzu [Son Ödeme Tarihi] tarihine kadar ödemenizi rica ederim.")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davranışlarınız, [Apartman/Site Yönetim Planı Madde Numarası] ve/veya Kat Mülkiyeti Kanunu'nun [Madde Numarası] maddesine aykırılık teşkil etmektedir.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[Yapılması İstenen Düzeltme veya Beklenti Açıklanır.] (Örneğin: Gürültü yapmamanız, ortak alanları kullanırken kurallara uymanız, aidat borcunuzu ödemeniz vb.)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ihtarnameyi dikkate alarak, benzer durumların tekrarlanmaması için gerekli özeni göstermeniz beklenir.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apartman/site yönetimi olarak yasal haklarımızı kullanarak gerekli hukuki yollara başvuracağımızı bildiririz.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 (Örneğin: Tutanak, şikayet dilekçesi, güvenlik kamerası kayıtları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apartman/site yönetim planına göre değişebilir.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komşunuza elden teslim etmeniz veya iadeli taahhütlü mektupla göndermeniz, hukuki açıdan daha güvenli olacaktır.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Apartman/site sakinlerinin hak ve sorumlulukları, Kat Mülkiyeti Kanunu ve apartman/site yönetim planı ile düzenlenmiştir.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Komşular arasında iyi niyet ve hoşgörü çerçevesinde sorunların çözülmesi esastır.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komşunuzu uyarmak ve sorunu çözmek için bir fırsat vermek amacıyla gönderilir.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