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KONTRAT YENİLEMEME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 (Kiraya Veren/İşveren/Hizmet Sağlayıcı):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Alan (Kiracı/İşçi/Hizmet Alan):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.../.../...... tarihli [Sözleşme Konusu] Sözleşmesinin Yenilenmemesi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[İhtar Alanın Adı Soyadı/Ünvanı],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 tarihinde tarafımız arasında imzalanan [Sözleşme Konusu] Sözleşmesi'nin süresi .../.../...... tarihinde sona erecektir.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yenilenmeyeceği hususunu tarafınıza bildirmek isteriz. Bu nedenle, sözleşme bitiş tarihi olan .../.../...... tarihi itibarıyla sözleşme sona erecek ve tarafların karşılıklı hak ve yükümlülükleri sona erecektir.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[Sözleşmede belirtilen fesih şartlarına göre yapılması gerekenler varsa burada belirtilmelidir. Örneğin, kiracı için taşınmazın tahliye edilmesi, işçi için işten ayrılış işlemlerinin yapılması gibi.]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Edenin Adı Soyadı/Ünvanı]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İhtarname, sözleşmenin türüne ve tarafların özel durumuna göre uyarlanmalıdır.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ile gönderilebilir.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sözleşmenin tarihi, konusu ve bitiş tarihi gibi bilgiler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Yenilememe bildirimi, sözleşmede belirtilen süreye uygun olarak yapılmalıdır. (Örneğin, 1 ay önceden)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yenilememe bildirimine ilişkin özel bir hüküm varsa, bu hükme uygun hareket edilmelidir.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