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SINAVDA KOPYA ÇEKME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Üniversite/Kurum: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Fakülte/Bölüm/Program: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Dersin Adı: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Dersin Kodu: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Sınav Tarihi: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Sınav Saati: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Sınav Salonu: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Sınıf/Program: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Gözetmen Bilgileri: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 (1):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 (2):</w:t>
      </w:r>
      <w:r w:rsidDel="00000000" w:rsidR="00000000" w:rsidRPr="00000000">
        <w:rPr>
          <w:color w:val="1f1f1f"/>
          <w:rtl w:val="0"/>
        </w:rPr>
        <w:t xml:space="preserve"> (İkinci gözetmen varsa)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öğrencinin, [sınav tarihi] tarihinde yapılan [dersin adı] sınavı sırasında kopya çektiği tespit edilmiştir. Öğrenci, [kopya çekme şekli] (örneğin: cep telefonundan notlara bakarak, başka bir öğrencinin kağıdına bakarak, önceden hazırlanmış küçük kağıtlardan yararlanarak vb.) kopya çekerken yakalanmıştır.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 (varsa):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Numarası: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Sınıf/Program: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El Konulan Malzemeler (varsa):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(Cep telefonu, notlar, kopya kağıtları vb.)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Öğrencinin Açıklaması: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(Öğrenciye savunma hakkı tanınarak kopya çekme olayı ile ilgili açıklaması alınır.)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Gözetmen Açıklaması: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(Gözetmenler tarafından olayın nasıl tespit edildiği ve öğrencinin kopya çekme şekli ayrıntılı olarak açıklanır.)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Tedbirler: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(Öğrencinin sınavı iptal edildi.)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(Öğrencinin disiplin kuruluna sevk edilmesi için işlem başlatıldı.)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(Diğer tedbirler)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Gözetmen(ler):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Öğrenci:</w:t>
      </w:r>
      <w:r w:rsidDel="00000000" w:rsidR="00000000" w:rsidRPr="00000000">
        <w:rPr>
          <w:color w:val="1f1f1f"/>
          <w:rtl w:val="0"/>
        </w:rPr>
        <w:t xml:space="preserve"> (İmzalamayı reddederse belirtilir.)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Tanıklar (varsa):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Sınav Sorumlusu Öğretim Elemanı (varsa):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(El konulan malzemelerin listesi ve fotoğrafları)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Kopya çekmek, üniversite/kurumun disiplin yönetmeliğine aykırı bir davranıştır.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öğrencinin disiplin kuruluna sevk edilmesi için kanıt olarak kullanılabilir.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Öğrenci, bu tutanak hakkında savunma hakkını kullanabilir.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tutanak örneği olup, üniversite/kurumun disiplin yönetmeliğine göre uyarlanabilir.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