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KVKK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[Veri Sorumlusuna]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Kişisel Verilerin Korunması Hakkında Kanun'un 11. Maddesine Göre Hak Talep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Kişisel Verilerin Korunması Hakkında Kanun'un 11. maddesine dayanarak aşağıdaki haklarımı kullanmak istiyorum: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[Hangi Hakkı Kullanmak İstediğinizi Belirleyin]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Kişisel verilerimin işlenip işlenmediğini öğrenme:</w:t>
      </w:r>
      <w:r w:rsidDel="00000000" w:rsidR="00000000" w:rsidRPr="00000000">
        <w:rPr>
          <w:color w:val="1f1f1f"/>
          <w:rtl w:val="0"/>
        </w:rPr>
        <w:t xml:space="preserve"> Kişisel verilerimin sizde işlenip işlenmediğini ve işleniyorsa hangi amaçlarla işlendiğini, kimlere aktarıldığını, yurt dışına aktarılıp aktarılmadığını öğrenmek istiyorum.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Kişisel verilerimin düzeltilmesini veya silinmesini talep etme:</w:t>
      </w:r>
      <w:r w:rsidDel="00000000" w:rsidR="00000000" w:rsidRPr="00000000">
        <w:rPr>
          <w:color w:val="1f1f1f"/>
          <w:rtl w:val="0"/>
        </w:rPr>
        <w:t xml:space="preserve"> Kişisel verilerimin eksik veya yanlış olması halinde düzeltilmesini veya silinmesini talep ediyorum.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İşlemenin durdurulmasını talep etme:</w:t>
      </w:r>
      <w:r w:rsidDel="00000000" w:rsidR="00000000" w:rsidRPr="00000000">
        <w:rPr>
          <w:color w:val="1f1f1f"/>
          <w:rtl w:val="0"/>
        </w:rPr>
        <w:t xml:space="preserve"> Kişisel verilerimin işlenmesine itiraz etmem halinde işlenmenin durdurulmasını talep ediyorum.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Kişisel verilerimin tarafıma veya bir üçüncü kişiye aktarımını talep etme:</w:t>
      </w:r>
      <w:r w:rsidDel="00000000" w:rsidR="00000000" w:rsidRPr="00000000">
        <w:rPr>
          <w:color w:val="1f1f1f"/>
          <w:rtl w:val="0"/>
        </w:rPr>
        <w:t xml:space="preserve"> Kişisel verilerimin tarafıma veya bir üçüncü kişiye aktarımını talep ediyorum.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Veri işlemeye itiraz etme:</w:t>
      </w:r>
      <w:r w:rsidDel="00000000" w:rsidR="00000000" w:rsidRPr="00000000">
        <w:rPr>
          <w:color w:val="1f1f1f"/>
          <w:rtl w:val="0"/>
        </w:rPr>
        <w:t xml:space="preserve"> Kişisel verilerimin işlenmesine itiraz ediyorum.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Otomatik işleme yoluyla alınan verilerle ilgili haklarımı kullanma:</w:t>
      </w:r>
      <w:r w:rsidDel="00000000" w:rsidR="00000000" w:rsidRPr="00000000">
        <w:rPr>
          <w:color w:val="1f1f1f"/>
          <w:rtl w:val="0"/>
        </w:rPr>
        <w:t xml:space="preserve"> Kişisel verilerimin otomatik işleme yoluyla alınması halinde bu hakkımı kullanmak istiyorum.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[Taleplerinizi Gerekçelendirin]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[Kişisel verilerinizin işlenmesine neden itiraz ettiğinizi, hangi konularda düzeltme veya silme talep ettiğinizi vb. gerekçelendirin.]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[Eğer Varsa Ek Belgeleri Belirleyin]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1: T.C. Kimlik Fotokopisi]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belirtilen haklarımı kullanmak istediğimi bildiriyor ve bu konudaki başvurumu değerlendirmenizi rica ediyorum.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Dilekçemin incelenip gerekli işlemlerin yapılmasını saygılarımla arz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veri sorumlusuna sunun.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e-posta adresinizi ve hangi hakları kullanmak istediğinizi açık ve net bir şekilde yazın.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Taleplerinizi gerekçelendirin.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danışabilirsiniz.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KVKK dilekçenizle ilgili.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KVKK Dilekçe Örneği ile İlgili Dikkat Edilmesi Gereken Hususlar: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Kişisel Verilerin Korunması Kurumu'nun resmi web sitesinden indirebileceğiniz örnek dilekçelere göre hazırlayabilirsiniz.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Taleplerinizi açık ve net bir şekilde ifade edin.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danışmanız faydalı olacaktır.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KVKK hakkında daha detaylı bilgi için aşağıdaki kaynaklara bakabilirsiniz: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https://kvkk.gov.tr/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https://www.mevzuatnews.com/bize-ulasin/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https://kadimhukuk.com.tr/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vkk.gov.tr/" TargetMode="External"/><Relationship Id="rId7" Type="http://schemas.openxmlformats.org/officeDocument/2006/relationships/hyperlink" Target="https://www.mevzuatnews.com/bize-ulasin/" TargetMode="External"/><Relationship Id="rId8" Type="http://schemas.openxmlformats.org/officeDocument/2006/relationships/hyperlink" Target="https://kadimhukuk.com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