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KİŞİSEL VERİLERİN KORUNMASI KANUNU (KVKK)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[Veri Sorumlusu Şirket/Kurum Adı] [Veri Sorumlusu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Kişisel Verilerimin Korunması ve İşlenmesine İlişkin İhtar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17.06.2024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[Veri Sorumlusu Şirket/Kurum Adı] Yetkilileri,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6698 sayılı Kişisel Verilerin Korunması Kanunu ("KVKK") ve ilgili mevzuat uyarınca, kişisel verilerimin işlenmesi ve korunması konusunda haklarım bulunmaktadır.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Tarafınızca kişisel verilerimin hukuka aykırı olarak işlendiğini, kaydedildiğini, saklandığını, güncellendiğini, üçüncü kişilere aktarıldığını veya sınıflandırıldığını tespit ettim.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Kişisel verilerimin hangi amaçlarla ve ne şekilde işlendiğini,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Kişisel verilerimin kimlere ve hangi amaçlarla aktarıldığını,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Kişisel verilerimin doğru ve güncel olup olmadığını öğrenmek istiyorum.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Kişisel verilerimin hukuka aykırı olarak işlenmesi halinde düzeltilmesini,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Kişisel verilerimin silinmesini veya yok edilmesini,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Kişisel verilerimin hukuka aykırı olarak işlenmesi sebebiyle zarara uğramam halinde, bu zararın giderilmesini talep ediyorum.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KVKK'nın 13. maddesi uyarınca, talebimin en kısa sürede ve en geç 30 gün içinde sonuçlandırılmasını bekliyorum. Aksi takdirde, Kişisel Verileri Koruma Kurulu'na şikayette bulunacağımı bildiririm.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[Kimlik Fotokopisi] (isteğe bağlı)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İlgili Belgeler (varsa)]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kişisel verilerinizin işlenme şekline ve taleplerinize göre değişebilir.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 korunması hakkı, Anayasa'da güvence altına alınmış bir haktır.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KVKK, kişisel verilerin işlenmesi ve korunması ile ilgili temel ilkeleri düzenler.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 hukuka aykırı olarak işleyenler hakkında idari ve cezai yaptırımlar uygulanabilir.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4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