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[Kurum Ünvanı]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[Kurum Adresi]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[Mahkeme Adı]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[Mahkeme Adresi]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Esas No:</w:t>
      </w:r>
      <w:r w:rsidDel="00000000" w:rsidR="00000000" w:rsidRPr="00000000">
        <w:rPr>
          <w:color w:val="1f1f1f"/>
          <w:rtl w:val="0"/>
        </w:rPr>
        <w:t xml:space="preserve"> [Dava Dosya Numarası] </w:t>
      </w: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[Konu Başlığı (Örn: Dava Dilekçesi, Beyan, Bilgi Yazısı vb.)]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Sayın Mahkeme,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[Konunun Açıklaması]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[Talep veya Bilgilendirme]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Gereğini bilgilerinize arz ederiz.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Saygılarımızla,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[Yetkili Adı Soyadı] [Yetkili Unvanı] [Kurum Kaşesi ve İmza]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Ek:</w:t>
      </w:r>
      <w:r w:rsidDel="00000000" w:rsidR="00000000" w:rsidRPr="00000000">
        <w:rPr>
          <w:color w:val="1f1f1f"/>
          <w:rtl w:val="0"/>
        </w:rPr>
        <w:t xml:space="preserve"> [Gerekli Belgeler (varsa)]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b w:val="1"/>
          <w:color w:val="1f1f1f"/>
          <w:rtl w:val="0"/>
        </w:rPr>
        <w:t xml:space="preserve">Örnek: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ACME Ticaret A.Ş.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10.07.2024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[Mahkeme Adı]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[Mahkeme Adresi]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Esas No:</w:t>
      </w:r>
      <w:r w:rsidDel="00000000" w:rsidR="00000000" w:rsidRPr="00000000">
        <w:rPr>
          <w:color w:val="1f1f1f"/>
          <w:rtl w:val="0"/>
        </w:rPr>
        <w:t xml:space="preserve"> 2024/1234 </w:t>
      </w: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Dava Dilekçesi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Sayın Mahkeme,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[Davalı Adı Soyadı/Ünvanı]'nın [Borç/Alacak Miktarı] TL tutarındaki borcunu ödememesi nedeniyle, işbu dilekçe ile davalı aleyhine ilamsız icra takibi başlatılması hususunda gereğini arz ederiz.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Saygılarımızla,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[Avukat Adı Soyadı] [Avukatlık Bürosu Kaşesi ve İmzası]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Ek: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İcra Takibi Talep Formu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Alacak Belgesi (Fatura, Sözleşme vb.)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sadece bir örnektir. Mahkemeye gönderilecek resmi yazının içeriği, davanın türüne ve konusuna göre değişiklik gösterecektir.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Yazı, resmi bir üslupla ve hukuki terimlere uygun olarak yazılmalıdır.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belgeler eksiksiz olarak sunulmalıdır.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Yazının mahkeme tarafından kabul edilebilir olması için, usulüne uygun olarak hazırlanması önemlidir.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