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MESAFELİ SATIŞ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Mesafeli Satış Sözleşmesi ("Sözleşme"), [Tarih] tarihinde, aşağıdaki taraflar arasında akdedilmiştir: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TARAFLAR</w:t>
      </w:r>
    </w:p>
    <w:p w:rsidR="00000000" w:rsidDel="00000000" w:rsidP="00000000" w:rsidRDefault="00000000" w:rsidRPr="00000000" w14:paraId="00000005">
      <w:pPr>
        <w:numPr>
          <w:ilvl w:val="0"/>
          <w:numId w:val="5"/>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SATICI:</w:t>
      </w:r>
    </w:p>
    <w:p w:rsidR="00000000" w:rsidDel="00000000" w:rsidP="00000000" w:rsidRDefault="00000000" w:rsidRPr="00000000" w14:paraId="00000006">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Adı/Unvanı: [Satıcının Adı/Unvanı]</w:t>
      </w:r>
    </w:p>
    <w:p w:rsidR="00000000" w:rsidDel="00000000" w:rsidP="00000000" w:rsidRDefault="00000000" w:rsidRPr="00000000" w14:paraId="00000007">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[Satıcının Adresi]</w:t>
      </w:r>
    </w:p>
    <w:p w:rsidR="00000000" w:rsidDel="00000000" w:rsidP="00000000" w:rsidRDefault="00000000" w:rsidRPr="00000000" w14:paraId="00000008">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 [Satıcının Telefon Numarası]</w:t>
      </w:r>
    </w:p>
    <w:p w:rsidR="00000000" w:rsidDel="00000000" w:rsidP="00000000" w:rsidRDefault="00000000" w:rsidRPr="00000000" w14:paraId="00000009">
      <w:pPr>
        <w:numPr>
          <w:ilvl w:val="1"/>
          <w:numId w:val="6"/>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E-posta: [Satıcının E-posta Adresi]</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ALICI:</w:t>
      </w:r>
    </w:p>
    <w:p w:rsidR="00000000" w:rsidDel="00000000" w:rsidP="00000000" w:rsidRDefault="00000000" w:rsidRPr="00000000" w14:paraId="0000000B">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 [Alıcının Adı Soyadı]</w:t>
      </w:r>
    </w:p>
    <w:p w:rsidR="00000000" w:rsidDel="00000000" w:rsidP="00000000" w:rsidRDefault="00000000" w:rsidRPr="00000000" w14:paraId="0000000C">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[Alıcının Adresi]</w:t>
      </w:r>
    </w:p>
    <w:p w:rsidR="00000000" w:rsidDel="00000000" w:rsidP="00000000" w:rsidRDefault="00000000" w:rsidRPr="00000000" w14:paraId="0000000D">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 [Alıcının Telefon Numarası]</w:t>
      </w:r>
    </w:p>
    <w:p w:rsidR="00000000" w:rsidDel="00000000" w:rsidP="00000000" w:rsidRDefault="00000000" w:rsidRPr="00000000" w14:paraId="0000000E">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E-posta: [Alıcının E-posta Adresi]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KONU</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Alıcı'nın, Satıcı'ya ait internet sitesi/mobil uygulaması/telefon vb. ("Mesafeli İletişim Aracı") üzerinden satın aldığı aşağıda belirtilen ürün/ürünlerin ("Ürün") satışı ve teslimi ile ilgili şartları düzenlemektedir.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ÜRÜN BİLGİLERİ</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Ürün Adı: [Ürün Adı]</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Miktar: [Ürün Miktarı]</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Birim Fiyatı: [Ürün Birim Fiyatı] TL</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Toplam Tutar: [Toplam Tutar] TL (KDV Dahil)</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TESLİMAT</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Teslimat Adresi: [Teslimat Adresi]</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Teslimat Şekli: [Teslimat Şekli (Kargo, Kurye vb.)]</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Teslimat Süresi: [Teslimat Süresi (İş Günü Olarak)]</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Kargo Ücreti: [Kargo Ücreti] TL (Eğer varsa)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5. ÖDEME</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Şekli: [Ödeme Şekli (Kredi Kartı, Havale/EFT, Kapıda Ödeme vb.)]</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Tarihi: [Ödeme Tarihi]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6. CAYMA HAKKI</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Alıcı, 6502 sayılı Tüketicinin Korunması Hakkında Kanun'un 48. maddesi uyarınca, mesafeli satış sözleşmelerinde ürünü teslim aldığı tarihten itibaren 14 gün içinde hiçbir gerekçe göstermeksizin ve cezai şart ödemeksizin cayma hakkına sahiptir.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7. CAYMA HAKKININ KULLANILMASI</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Cayma hakkının kullanılması için, cayma bildiriminin yazılı olarak veya kalıcı veri saklayıcısı ile satıcıya yöneltilmesi yeterlidir. Cayma hakkı süresi, malın teslim alındığı gün başlar. Cayma hakkı süresi sona ermeden önce, tüketicinin onayı ile hizmetin ifasına başlanan hizmet sözleşmelerinde cayma hakkı kullanılamaz.</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8. CAYMA HAKKININ SONUÇLARI</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Satıcı, cayma bildiriminin kendisine ulaştığı tarihten itibaren en geç 14 gün içinde alıcının ödediği toplam bedeli ve varsa teslimat masraflarını iade etmek ve malı geri almakla yükümlüdür.</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Taksitli satışlarda, cayma hakkının kullanılması halinde, malın alıcıya teslim edildiği tarihten itibaren 10 gün içinde kredi kartına iade yapılır.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9. GARANTİ</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Ürün, [Garanti Süresi] ay/yıl boyunca garanti kapsamındadır. Garanti koşulları, ürünle birlikte verilen garanti belgesinde belirtilmiştir.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10. UYGULANACAK HUKUK VE YETKİLİ MAHKEME</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Sözleşme'nin uygulanmasında ve yorumlanmasında Türk Hukuku uygulanacaktır. İşbu Sözleşme'den doğacak her türlü uyuşmazlıkta [Yetkili Mahkeme] mahkemeleri yetkilidir.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11. İMZALAR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SATICI ALICI</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[Satıcı İmzası] [Alıcı İmzası]</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NOT:</w:t>
      </w:r>
      <w:r w:rsidDel="00000000" w:rsidR="00000000" w:rsidRPr="00000000">
        <w:rPr>
          <w:color w:val="1f1f1f"/>
          <w:rtl w:val="0"/>
        </w:rPr>
        <w:t xml:space="preserve"> Bu sadece bir örnek mesafeli satış sözleşmesidir. Gerçek bir sözleşme, tarafların özel ihtiyaçlarına ve e-ticaret sitesinin özelliklerine göre uyarlanmalıdır. Sözleşmeyi imzalamadan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