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MESAİ SAATLERİ İÇİNDE CEP TELEFONU KULLANMA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 TARİHİ VE YERİ:</w:t>
      </w:r>
      <w:r w:rsidDel="00000000" w:rsidR="00000000" w:rsidRPr="00000000">
        <w:rPr>
          <w:color w:val="1f1f1f"/>
          <w:rtl w:val="0"/>
        </w:rPr>
        <w:t xml:space="preserve"> .../.../...... -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CEP TELEFONU KULLANAN ÇALIŞAN: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İLİŞKİN BİLGİLER: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Yeri:</w:t>
      </w:r>
      <w:r w:rsidDel="00000000" w:rsidR="00000000" w:rsidRPr="00000000">
        <w:rPr>
          <w:color w:val="1f1f1f"/>
          <w:rtl w:val="0"/>
        </w:rPr>
        <w:t xml:space="preserve"> (Cep telefonu kullanımının gerçekleştiği yer, bölüm vb.)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Cep Telefonu Kullanımının Süresi ve Şekli:</w:t>
      </w:r>
      <w:r w:rsidDel="00000000" w:rsidR="00000000" w:rsidRPr="00000000">
        <w:rPr>
          <w:color w:val="1f1f1f"/>
          <w:rtl w:val="0"/>
        </w:rPr>
        <w:t xml:space="preserve"> (Tahmini süre ve ne amaçla kullanıldığı)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 BİLGİLERİ: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çalışanın, işyerinin belirtilen yerinde ve saatinde, mesai saatleri içerisinde izinsiz şekilde cep telefonu kullandığı tespit edilmiştir. Bu durum, işyerinin cep telefonu kullanımına ilişkin kurallarına aykırılık teşkil etmektedir.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BEYANI:</w:t>
      </w:r>
      <w:r w:rsidDel="00000000" w:rsidR="00000000" w:rsidRPr="00000000">
        <w:rPr>
          <w:color w:val="1f1f1f"/>
          <w:rtl w:val="0"/>
        </w:rPr>
        <w:t xml:space="preserve"> (Çalışanın savunması veya açıklaması varsa buraya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çalışanın mesai saatinde izinsiz cep telefonu kullanımı yasağını ihlal ettiğine dair kanıt olarak saklanacaktır. Gereken disiplin işlemleri, işyerinin ilgili yönetmelikleri doğrultusunda uygulanacaktır.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Mesai saatlerinde izinsiz cep telefonu kullanımı, iş verimliliğini düşürmekte ve iş güvenliğini tehlikeye atabilmektedir. Cep telefonu kullanımına ilişkin kurallara uymanız önemle rica olunur.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birimler veya kişiler)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