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METAL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Metal Sanayi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sanayi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metal ürün ve yarı mamul üretmek, işlemek ve pazarlamak,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yenilikçi ürünler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rekabetçi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demir, çelik, alüminyum, bakır, pirinç, bronz ve diğer metallerden mamul ürünlerin imalatı, işlenmesi,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Sac, profil, boru, tel, çubuk, levha, külçe, döküm, dövme, pres, kaynak, talaşlı imalat, kaplama, boyama ve benzeri metal işleme faaliyetleri.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konstrüksiyon, çelik konstrüksiyon, makine imalatı, kalıp imalatı, otomotiv yan sanayi, beyaz eşya yan sanayi, elektrik-elektronik yan sanayi, inşaat sektörü için metal aksamlar, mobilya sektörü için metal aksamlar ve diğer metal ürünlerin imalatı.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işleme ile ilgili her türlü proje, tasarım, mühendislik, danışmanlık ve müşavirlik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işleme için gerekli olan her türlü hammadde, yarı mamul, mamul ve yedek parça temini.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işleme ile ilgili her türlü fuar, sergi ve organizasyonlara katılmak.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metal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