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Mimari proje teknik şartnameleri, projenin amacına, kapsamına ve karmaşıklığına göre değişiklik gösterir. Ancak genel olarak aşağıdaki unsurları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Giriş:</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Projenin Tanımı:</w:t>
      </w:r>
      <w:r w:rsidDel="00000000" w:rsidR="00000000" w:rsidRPr="00000000">
        <w:rPr>
          <w:color w:val="1f1f1f"/>
          <w:rtl w:val="0"/>
        </w:rPr>
        <w:t xml:space="preserve"> Projenin adı, yeri, amacı ve kapsamı belirtilir.</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Dayanak:</w:t>
      </w:r>
      <w:r w:rsidDel="00000000" w:rsidR="00000000" w:rsidRPr="00000000">
        <w:rPr>
          <w:color w:val="1f1f1f"/>
          <w:rtl w:val="0"/>
        </w:rPr>
        <w:t xml:space="preserve"> Projenin dayandığı yasal düzenlemeler, standartlar ve yönetmelikler belirtilir.</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w:t>
      </w:r>
      <w:r w:rsidDel="00000000" w:rsidR="00000000" w:rsidRPr="00000000">
        <w:rPr>
          <w:color w:val="1f1f1f"/>
          <w:rtl w:val="0"/>
        </w:rPr>
        <w:t xml:space="preserve"> İş sahibi, mimar, mühendisler ve diğer ilgili taraflar belirtilir.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Proje Kapsamı:</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Mimari Tasarım:</w:t>
      </w:r>
      <w:r w:rsidDel="00000000" w:rsidR="00000000" w:rsidRPr="00000000">
        <w:rPr>
          <w:color w:val="1f1f1f"/>
          <w:rtl w:val="0"/>
        </w:rPr>
        <w:t xml:space="preserve"> Projenin fonksiyonel, estetik ve teknik gereksinimleri belirtilir.</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Uygulama Projeleri:</w:t>
      </w:r>
      <w:r w:rsidDel="00000000" w:rsidR="00000000" w:rsidRPr="00000000">
        <w:rPr>
          <w:color w:val="1f1f1f"/>
          <w:rtl w:val="0"/>
        </w:rPr>
        <w:t xml:space="preserve"> Mimari, statik, elektrik, mekanik ve diğer disiplinlere ait uygulama projelerinin kapsamı belirtilir.</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Detaylar:</w:t>
      </w:r>
      <w:r w:rsidDel="00000000" w:rsidR="00000000" w:rsidRPr="00000000">
        <w:rPr>
          <w:color w:val="1f1f1f"/>
          <w:rtl w:val="0"/>
        </w:rPr>
        <w:t xml:space="preserve"> Projede kullanılacak malzemeler, yapım teknikleri ve detaylar belirtilir.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Proje Teslim Süreleri:</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Aşamalı Teslim:</w:t>
      </w:r>
      <w:r w:rsidDel="00000000" w:rsidR="00000000" w:rsidRPr="00000000">
        <w:rPr>
          <w:color w:val="1f1f1f"/>
          <w:rtl w:val="0"/>
        </w:rPr>
        <w:t xml:space="preserve"> Projenin hangi aşamalarda ve ne zaman teslim edileceği belirtilir.</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Gecikme Cezaları:</w:t>
      </w:r>
      <w:r w:rsidDel="00000000" w:rsidR="00000000" w:rsidRPr="00000000">
        <w:rPr>
          <w:color w:val="1f1f1f"/>
          <w:rtl w:val="0"/>
        </w:rPr>
        <w:t xml:space="preserve"> Teslim sürelerine uyulmaması durumunda uygulanacak cezalar belirtilir.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Proje Ücretleri: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Ücretlendirme Şekli:</w:t>
      </w:r>
      <w:r w:rsidDel="00000000" w:rsidR="00000000" w:rsidRPr="00000000">
        <w:rPr>
          <w:color w:val="1f1f1f"/>
          <w:rtl w:val="0"/>
        </w:rPr>
        <w:t xml:space="preserve"> Proje ücretinin nasıl hesaplanacağı (örneğin, sabit ücret, metrekare birim fiyatı, yüzdelik oran) belirtilir.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Ödeme Planı:</w:t>
      </w:r>
      <w:r w:rsidDel="00000000" w:rsidR="00000000" w:rsidRPr="00000000">
        <w:rPr>
          <w:color w:val="1f1f1f"/>
          <w:rtl w:val="0"/>
        </w:rPr>
        <w:t xml:space="preserve"> Proje ücretinin hangi aşamalarda ve ne zaman ödeneceği belirtilir.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Hak ve Yükümlülükler: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 Sahibinin Hak ve Yükümlülükleri:</w:t>
      </w:r>
      <w:r w:rsidDel="00000000" w:rsidR="00000000" w:rsidRPr="00000000">
        <w:rPr>
          <w:color w:val="1f1f1f"/>
          <w:rtl w:val="0"/>
        </w:rPr>
        <w:t xml:space="preserve"> İş sahibinin projeyle ilgili karar verme, ödeme yapma ve diğer yükümlülükleri belirtilir.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Mimarın Hak ve Yükümlülükleri:</w:t>
      </w:r>
      <w:r w:rsidDel="00000000" w:rsidR="00000000" w:rsidRPr="00000000">
        <w:rPr>
          <w:color w:val="1f1f1f"/>
          <w:rtl w:val="0"/>
        </w:rPr>
        <w:t xml:space="preserve"> Mimarın projeyi hazırlama, uygulama projelerini yapma ve diğer yükümlülükleri belirtilir.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Fikri Mülkiyet Hakları:</w:t>
      </w:r>
      <w:r w:rsidDel="00000000" w:rsidR="00000000" w:rsidRPr="00000000">
        <w:rPr>
          <w:color w:val="1f1f1f"/>
          <w:rtl w:val="0"/>
        </w:rPr>
        <w:t xml:space="preserve"> Projenin fikri mülkiyet haklarının kime ait olduğu belirtilir.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Diğer Hususlar: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Sigorta:</w:t>
      </w:r>
      <w:r w:rsidDel="00000000" w:rsidR="00000000" w:rsidRPr="00000000">
        <w:rPr>
          <w:color w:val="1f1f1f"/>
          <w:rtl w:val="0"/>
        </w:rPr>
        <w:t xml:space="preserve"> Proje kapsamında yapılacak sigortalar belirtilir.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Anlaşmazlıkların Çözümü:</w:t>
      </w:r>
      <w:r w:rsidDel="00000000" w:rsidR="00000000" w:rsidRPr="00000000">
        <w:rPr>
          <w:color w:val="1f1f1f"/>
          <w:rtl w:val="0"/>
        </w:rPr>
        <w:t xml:space="preserve"> Taraflar arasında çıkabilecek anlaşmazlıkların nasıl çözüleceği belirtilir.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Gizlilik:</w:t>
      </w:r>
      <w:r w:rsidDel="00000000" w:rsidR="00000000" w:rsidRPr="00000000">
        <w:rPr>
          <w:color w:val="1f1f1f"/>
          <w:rtl w:val="0"/>
        </w:rPr>
        <w:t xml:space="preserve"> Projeyle ilgili bilgilerin gizli tutulması belirtilir.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Mimari Proje Teknik Şartname: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Aşağıdaki linklerden çeşitli kurum ve kuruluşlar tarafından hazırlanmış örnek mimari proje teknik şartnamelerine ulaşabilirsiniz:</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İller Bankası:</w:t>
      </w:r>
      <w:r w:rsidDel="00000000" w:rsidR="00000000" w:rsidRPr="00000000">
        <w:rPr>
          <w:color w:val="1f1f1f"/>
          <w:rtl w:val="0"/>
        </w:rPr>
        <w:t xml:space="preserve"> </w:t>
      </w:r>
      <w:hyperlink r:id="rId6">
        <w:r w:rsidDel="00000000" w:rsidR="00000000" w:rsidRPr="00000000">
          <w:rPr>
            <w:color w:val="0b57d0"/>
            <w:u w:val="single"/>
            <w:rtl w:val="0"/>
          </w:rPr>
          <w:t xml:space="preserve">https://www.ilbank.gov.tr/storage/uploads/files/mimari-projeler-tekn-sart.pdf</w:t>
        </w:r>
      </w:hyperlink>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SERKA:</w:t>
      </w:r>
      <w:r w:rsidDel="00000000" w:rsidR="00000000" w:rsidRPr="00000000">
        <w:rPr>
          <w:color w:val="1f1f1f"/>
          <w:rtl w:val="0"/>
        </w:rPr>
        <w:t xml:space="preserve"> </w:t>
      </w:r>
      <w:hyperlink r:id="rId7">
        <w:r w:rsidDel="00000000" w:rsidR="00000000" w:rsidRPr="00000000">
          <w:rPr>
            <w:color w:val="0b57d0"/>
            <w:u w:val="single"/>
            <w:rtl w:val="0"/>
          </w:rPr>
          <w:t xml:space="preserve">https://www.serka.gov.tr/store/file/common/8fe35f0ecf18b93e564c4269406aedfa.doc</w:t>
        </w:r>
      </w:hyperlink>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Yeditepe Üniversitesi:</w:t>
      </w:r>
      <w:r w:rsidDel="00000000" w:rsidR="00000000" w:rsidRPr="00000000">
        <w:rPr>
          <w:color w:val="1f1f1f"/>
          <w:rtl w:val="0"/>
        </w:rPr>
        <w:t xml:space="preserve"> </w:t>
      </w:r>
      <w:hyperlink r:id="rId8">
        <w:r w:rsidDel="00000000" w:rsidR="00000000" w:rsidRPr="00000000">
          <w:rPr>
            <w:color w:val="0b57d0"/>
            <w:u w:val="single"/>
            <w:rtl w:val="0"/>
          </w:rPr>
          <w:t xml:space="preserve">https://yeditepe.edu.tr/sites/default/files/2023-04/2-teknik_sartname_0.pdf</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örnekler size kendi projeniz için teknik şartname hazırlarken fikir verebilir. Ancak her proje kendine özgü olduğundan, teknik şartnamenizi projenizin özelliklerine göre uyarlamanız önemlidir. Gerekirse bir uzmana danışarak size özel bir teknik şartname hazırlatabilirsiniz.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Umarım bu bilgiler size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lbank.gov.tr/storage/uploads/files/mimari-projeler-tekn-sart.pdf" TargetMode="External"/><Relationship Id="rId7" Type="http://schemas.openxmlformats.org/officeDocument/2006/relationships/hyperlink" Target="https://www.serka.gov.tr/store/file/common/8fe35f0ecf18b93e564c4269406aedfa.doc" TargetMode="External"/><Relationship Id="rId8" Type="http://schemas.openxmlformats.org/officeDocument/2006/relationships/hyperlink" Target="https://yeditepe.edu.tr/sites/default/files/2023-04/2-teknik_sartnam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