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MİMARLIK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Telefon/E-posta: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MİMAR: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Sicil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Telefon/E-posta: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İŞVEREN'in talebi üzerine MİMAR tarafından _________________________________ adresindeki yapının _________________________________ (inşaat projesi adı) projesi kapsamında verilecek mimarlık hizmetlerine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HİZMETLERİN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MİMAR, aşağıdaki mimarlık hizmetlerini vermeyi kabul ve taahhüt eder: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Tasarı Aşaması: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Ön Proje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Mimari Proje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Statik Proje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Elektrik Projesi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Mekanik Proje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(Gerekli diğer projeler)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Uygulama Aşaması: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Uygulama Projeleri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Detay Projeler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Şantiye Şefliği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(Gerekli diğer hizmetler)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Kontrol ve Denetim Aşaması: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Yapım İşlerinin Kontrolü ve Denetimi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Hakedişlerin Hazırlanması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(Gerekli diğer hizmetler)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_______________________________________________ TL (KDV dahil/hariç)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(Hizmet aşamalarına göre ödeme yüzdeleri)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(Havale/EFT/Çek)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Mimarlık hizmetleri için gerekli bilgi ve belgeleri MİMAR'a zamanında vermek.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MİMAR'ın çalışmalarını denetlemek ve onaylamak.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MİMAR'IN HAK VE YÜKÜMLÜLÜKLERİ: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talepleri doğrultusunda, ilgili mevzuata, teknik şartnamelere ve mesleki etik kurallara uygun olarak hizmet vermek.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tamamlamak.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onayı olmadan projelerde değişiklik yapmamak.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haklı sebeplerle fesih hakkını kullanmasına engel olmamak.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_______________________________________________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koşulları: (Hangi durumlarda ve nasıl feshedileceği)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bildirimi: (Fesih durumunda ne kadar süre önceden bildirim yapılacağı)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Fikri Mülkiyet Hakları: Projelerin fikri mülkiyet hakları MİMAR'a aittir.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Gizlilik: Taraflar, işbu sözleşme kapsamında öğrendikleri bilgileri gizli tutmakla yükümlüdürler.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MİMAR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Proje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Statik Proje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Projesi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Proje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projeler)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mimarlık hizmet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