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MOBBİNG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 veya tutanağın düzenlendiği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Kişiler: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Mobbinge Uğrayan: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Mobbing Uygulayan(lar):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 (İmzalamayı reddederse belirtilir)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Tanık(lar):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(Mobbing olayının ayrıntılı açıklaması, ne zaman başladığı, hangi davranışların sergilendiği, hangi sözlerin söylendiği, olayın hangi sıklıkla tekrarlandığı gibi bilgilerin kronolojik olarak yazılması)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Mobbinge Uğrayanın İfadeleri: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(Mobbinge uğrayan kişinin olayla ilgili detaylı anlatımı ve yaşadığı duygusal/fiziksel etkiler)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Mobbing Uygulayan(lar)ın İfadeleri: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(Mobbing uygulayan kişilerin olayla ilgili savunmaları, olayı kabul edip etmedikleri, varsa gerekçeleri)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Tanık(lar)ın İfadeleri: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(Tanıkların olayla ilgili gözlem ve bilgileri)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belgeler, e-postalar, mesajlar, kayıtlar vb. varsa belirtilir)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Unvanı/Görevi: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6331 sayılı İş Sağlığı ve Güvenliği Kanunu ve ilgili mevzuat hükümleri çerçevesinde düzenlenmiştir.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Mobbing, hukuki ve cezai sonuçları olan ciddi bir suçtur.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Mobbinge uğrayan veya tanık olan kişiler, bu tutanağı işverene veya ilgili kurumlara iletebilirler.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 mağduru, hukuki yollara başvurma hakkına sahiptir.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UYARI:</w:t>
      </w:r>
      <w:r w:rsidDel="00000000" w:rsidR="00000000" w:rsidRPr="00000000">
        <w:rPr>
          <w:color w:val="1f1f1f"/>
          <w:rtl w:val="0"/>
        </w:rPr>
        <w:t xml:space="preserve"> Bu tutanak örneği olup, olayın özelliklerine göre değişiklik gösterebilir. Hukuki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