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NAKİT AÇIKLAMA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(Gümrük Kapısı/Havalimanı Adı)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Nakit Zilyedi: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No/Pasaport No: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Yeri ve Tarihi: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Gümrük Görevlisi(leri):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Nakit Bilgileri: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Bulunan Nakit Tutarı: (TL/Döviz Cinsi ve Miktarı)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Nakdin Kaynağı: (Nakdin nereden ve nasıl elde edildiğine dair açıklama)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Nakdin Amacı: (Nakdin ne amaçla kullanılacağına dair açıklama)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(Nakit zilyedinin nakdin kaynağı ve amacına ilişkin verdiği sözlü beyanlar ve gümrük personelinin tespitleri ayrıntılı olarak yazılır.)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(Nakde ilişkin belgeler, dekontlar vb. varsa belirtilir)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Nakit Zilyedinin İmzası: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(Nakit zilyedinin imzası)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1813 sayılı Gümrük Kanunu ve ilgili mevzuat hükümleri çerçevesinde düzenlenmiştir.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Nakit açıklama tutanakları, yurda giriş veya çıkışlarda belirlenen miktarın üzerinde nakit taşınması durumunda düzenlenir.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Nakit zilyedi, beyan ettiği bilgilerin doğruluğundan sorumludur.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tutanak örneği olup, gümrük idaresinin uygulamalarına göre değişiklik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