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Ödeme Emrine İtiraz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[İcra Dairesi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[İcra Dairesi Müdürü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[İcra Dairesi Müdürünün Ünvanı]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[İcra Dairesi Adresi]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Esas No:</w:t>
      </w:r>
      <w:r w:rsidDel="00000000" w:rsidR="00000000" w:rsidRPr="00000000">
        <w:rPr>
          <w:color w:val="1f1f1f"/>
          <w:rtl w:val="0"/>
        </w:rPr>
        <w:t xml:space="preserve"> [Esas No]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Alacaklı:</w:t>
      </w:r>
      <w:r w:rsidDel="00000000" w:rsidR="00000000" w:rsidRPr="00000000">
        <w:rPr>
          <w:color w:val="1f1f1f"/>
          <w:rtl w:val="0"/>
        </w:rPr>
        <w:t xml:space="preserve"> [Alacaklı Adı Soyadı]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  <w:r w:rsidDel="00000000" w:rsidR="00000000" w:rsidRPr="00000000">
        <w:rPr>
          <w:color w:val="1f1f1f"/>
          <w:rtl w:val="0"/>
        </w:rPr>
        <w:t xml:space="preserve"> [Borçlu Adı Soyadı]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Ödeme Emrine İtiraz Dilekçesi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[Tarih]'te tarafıma tebliğ edilen [Esas No] esas nolu dosyadaki ödeme emrine yasal süresi içerisinde itiraz ediyorum.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İtiraz Nedenleri: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</w:t>
      </w:r>
      <w:r w:rsidDel="00000000" w:rsidR="00000000" w:rsidRPr="00000000">
        <w:rPr>
          <w:color w:val="1f1f1f"/>
          <w:rtl w:val="0"/>
        </w:rPr>
        <w:t xml:space="preserve"> [İtiraz Nedenini Açık ve Net Bir Şekilde İfade Edin]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</w:t>
      </w:r>
      <w:r w:rsidDel="00000000" w:rsidR="00000000" w:rsidRPr="00000000">
        <w:rPr>
          <w:color w:val="1f1f1f"/>
          <w:rtl w:val="0"/>
        </w:rPr>
        <w:t xml:space="preserve"> [Gerekirse İkinci İtiraz Nedeninizi Açık ve Net Bir Şekilde İfade Edin]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</w:t>
      </w:r>
      <w:r w:rsidDel="00000000" w:rsidR="00000000" w:rsidRPr="00000000">
        <w:rPr>
          <w:color w:val="1f1f1f"/>
          <w:rtl w:val="0"/>
        </w:rPr>
        <w:t xml:space="preserve"> [Gerekirse Üçüncü İtiraz Nedeninizi Açık ve Net Bir Şekilde İfade Edin]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[Gerekliyse Belgelerinizi Dilekçeye Ekleyin]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Olarak: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nedenlerle, [Esas No] esas nolu dosyadaki ödeme emrine itiraz ederek, icra takibinin durdurulmasını ve alacaklı tarafa yasal haklarımın bildirilmesini talep ediyorum.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[İletişim Bilgileriniz (Telefon No, E-posta Adresi)]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icra dairesine sunmanız ve diğer nüshasını kendi dosyanızda saklamanız gerekir.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dairesine dilekçe yazarken resmi bir dil kullanmaya özen gösterin.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konusunu açık ve net bir şekilde ifade edin.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 nedenlerinizi açık ve delillendirilmiş şekilde açıklayın.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taleplerinizi açıkça belirtin.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dilekçe örneği size yardımcı olur. İcra dairesine dilekçe yazarken aklınıza takılan herhangi bir sorunuz olursa bana sormaktan çekinmeyin.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dairesine dilekçe yazarken kullanabileceğiniz bazı ek kelimeler ve ifadeler: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Dilekçe:</w:t>
      </w:r>
      <w:r w:rsidDel="00000000" w:rsidR="00000000" w:rsidRPr="00000000">
        <w:rPr>
          <w:color w:val="1f1f1f"/>
          <w:rtl w:val="0"/>
        </w:rPr>
        <w:t xml:space="preserve"> Bir Kişinin Bir Konudaki Talebini veya Görüşünü Yazılı Olarak Yetkili Makama İletmesi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Dilekçenin Ana Fikrini Açıklayan Kısa Başlık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  <w:r w:rsidDel="00000000" w:rsidR="00000000" w:rsidRPr="00000000">
        <w:rPr>
          <w:color w:val="1f1f1f"/>
          <w:rtl w:val="0"/>
        </w:rPr>
        <w:t xml:space="preserve"> Dilekçenin Yazılma Nedenini Açıklayan Kısmı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  <w:r w:rsidDel="00000000" w:rsidR="00000000" w:rsidRPr="00000000">
        <w:rPr>
          <w:color w:val="1f1f1f"/>
          <w:rtl w:val="0"/>
        </w:rPr>
        <w:t xml:space="preserve"> Dilekçenin Ana Fikrini Özetleyen ve Talepleri Açıklayan Kısmı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Saygılarımla:</w:t>
      </w:r>
      <w:r w:rsidDel="00000000" w:rsidR="00000000" w:rsidRPr="00000000">
        <w:rPr>
          <w:color w:val="1f1f1f"/>
          <w:rtl w:val="0"/>
        </w:rPr>
        <w:t xml:space="preserve"> Resmi Dilekçelerde Kullanılan Kapanış Sözü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Ek:</w:t>
      </w:r>
      <w:r w:rsidDel="00000000" w:rsidR="00000000" w:rsidRPr="00000000">
        <w:rPr>
          <w:color w:val="1f1f1f"/>
          <w:rtl w:val="0"/>
        </w:rPr>
        <w:t xml:space="preserve"> Dilekçeye Eklenen Belgeler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icra dairesine dilekçe yazmadan önce icra takibinin aşamaları ve itiraz süreci hakkında bilgi edinmeniz faydalı olacaktır.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Dilekçenizin özel durumuna göre dilekçede değişiklikler yapmanız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