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ÖGG Dilekçe Örneği (Yenileme)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Müdürünün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Özel Güvenlik Görevlisi Kimlik Kartı Yenileme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[Silah/Silahız] özel güvenlik görevlisiyim. [Kimlik Kartı No]'lu özel güvenlik görevlisi kimlik kartımın süresi [Süresi Dolan Tarih]'te dolmuştur. Bu dilekçe ile kimlik kartımın yenilenmesini rica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[T.C. Kimlik Fotokopisi]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[2 Adet Biometrik Fotoğraf]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Fotokopisi]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[Adli Sicil Kaydı]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[Askerlik Durumu Belgesi]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[Son 6 Ay İçerisine Ait Banka Dekontu]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[Silah Taşıma Belgesi (Silahlı Görevliler İçin)]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Diğer Belgeleri Ekleyin]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belgelerin ekli olduğu bu dilekçe ile özel güvenlik görevlisi kimlik kartımın yenilenmesini rica ediyorum. Gerekli işlemlerin yapılmasını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[T.C. Kimlik Fotokopisi]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[2 Adet Biometrik Fotoğraf]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Fotokopisi]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[Adli Sicil Kaydı]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[Askerlik Durumu Belgesi]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[Son 6 Ay İçerisine Ait Banka Dekontu]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[Silah Taşıma Belgesi (Silahlı Görevliler İçin)]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Özel Güvenlik Şube Müdürlüğü'ne sunmanız ve diğer nüshasını kendi dosyanızda saklamanız gerekir.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tüm belgeleri eklemeyi unutmayın.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resmi bir dil kullanmaya özen gösterin.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Özel Güvenlik Şube Müdürlüğü'ne dilekçe yazarken aklınıza takılan herhangi bir sorunuz olursa bana sormaktan çekinmeyin.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kullanabileceğiniz bazı ek kelimeler ve ifadeler: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Özel Güvenlik Şube Müdürlüğü'ne dilekçe yazmadan önce Özel Güvenlik Hizmetlerine Dair Kanun ve ilgili yönetmelikleri incelemeniz faydalı olacaktır.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