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Öğrenci Dilekçe Örneği (Lise)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[Lise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[Müdür Ünvanı]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[Lise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[Dilekçenin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[Sınıf]'da öğrenciyim. Bu dilekçe ile [Dilekçenin Konusunu Açık ve Net Bir Şekilde İfade Edin].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Dilekçenin Gerekçesi: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[Dilekçenin Nedenini Açık ve Net Bir Şekilde İfade Edin]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[Gerekliyse Belgelerinizi Dilekçeye Ekleyin]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[Dilekçenizle İlgili Taleplerinizi Açık Şekilde Belirtin]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Lise Müdürlüğü'ne sunmanız ve diğer nüshasını kendi dosyanızda saklamanız gerekir.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Lise Müdürlüğü'ne dilekçe yazarken resmi bir dil kullanmaya özen gösterin.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açık ve net bir şekilde ifade edin.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taleplerinizi açıkça belirtin.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Lise Müdürlüğü'ne dilekçe yazarken aklınıza takılan herhangi bir sorunuz olursa bana sormaktan çekinmeyin.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Lise Müdürlüğü'ne dilekçe yazarken kullanabileceğiniz bazı ek kelimeler ve ifadeler: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Lise Müdürlüğü'ne dilekçe yazmadan önce okul yönetmeliğini incelemeniz ve gerekli şartlara uygunluğunuzu kontrol etmeniz faydalı olacaktır.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Dilekçeler: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İzin Dilekçesi: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https://at.pinterest.com/ipredl/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Devamsızlık Mazereti Dilekçesi: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https://tr.pinterest.com/pin/liselerde-devamszlk-sildirme-dilekesi--490540584424258460/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 Burs Dilekçesi: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https://tr.pinterest.com/pin/burs-bavurusu-in-dileke-rnei-2023--490540584426862531/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Staj Dilekçesi:</w:t>
      </w:r>
      <w:r w:rsidDel="00000000" w:rsidR="00000000" w:rsidRPr="00000000">
        <w:rPr>
          <w:color w:val="1f1f1f"/>
          <w:rtl w:val="0"/>
        </w:rPr>
        <w:t xml:space="preserve"> </w:t>
      </w:r>
      <w:hyperlink r:id="rId9">
        <w:r w:rsidDel="00000000" w:rsidR="00000000" w:rsidRPr="00000000">
          <w:rPr>
            <w:color w:val="0b57d0"/>
            <w:u w:val="single"/>
            <w:rtl w:val="0"/>
          </w:rPr>
          <w:t xml:space="preserve">https://tr.pinterest.com/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r.pinterest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at.pinterest.com/ipredl/" TargetMode="External"/><Relationship Id="rId7" Type="http://schemas.openxmlformats.org/officeDocument/2006/relationships/hyperlink" Target="https://tr.pinterest.com/pin/liselerde-devamszlk-sildirme-dilekesi--490540584424258460/" TargetMode="External"/><Relationship Id="rId8" Type="http://schemas.openxmlformats.org/officeDocument/2006/relationships/hyperlink" Target="https://tr.pinterest.com/pin/burs-bavurusu-in-dileke-rnei-2023--49054058442686253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